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D8" w:rsidRPr="00184AFF" w:rsidRDefault="006C35D8" w:rsidP="006C35D8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</w:t>
      </w:r>
      <w:r w:rsidRPr="00184AFF">
        <w:rPr>
          <w:szCs w:val="28"/>
        </w:rPr>
        <w:t xml:space="preserve">риложение  </w:t>
      </w:r>
      <w:r>
        <w:rPr>
          <w:szCs w:val="28"/>
        </w:rPr>
        <w:t xml:space="preserve">№ </w:t>
      </w:r>
      <w:r w:rsidRPr="00184AFF">
        <w:rPr>
          <w:szCs w:val="28"/>
        </w:rPr>
        <w:t>1</w:t>
      </w:r>
    </w:p>
    <w:p w:rsidR="006C35D8" w:rsidRDefault="006C35D8" w:rsidP="006C35D8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6C35D8" w:rsidRDefault="006C35D8" w:rsidP="006C35D8">
      <w:pPr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  <w:r w:rsidRPr="006C35D8">
        <w:rPr>
          <w:szCs w:val="28"/>
        </w:rPr>
        <w:t xml:space="preserve"> </w:t>
      </w:r>
    </w:p>
    <w:p w:rsidR="006C35D8" w:rsidRDefault="006C35D8" w:rsidP="006C35D8">
      <w:pPr>
        <w:jc w:val="right"/>
        <w:rPr>
          <w:szCs w:val="28"/>
        </w:rPr>
      </w:pPr>
      <w:r>
        <w:rPr>
          <w:szCs w:val="28"/>
        </w:rPr>
        <w:t>«</w:t>
      </w:r>
      <w:r w:rsidRPr="00910A6F">
        <w:rPr>
          <w:szCs w:val="28"/>
        </w:rPr>
        <w:t xml:space="preserve">Предоставление земельного участка, находящегося </w:t>
      </w:r>
    </w:p>
    <w:p w:rsidR="006C35D8" w:rsidRDefault="006C35D8" w:rsidP="006C35D8">
      <w:pPr>
        <w:jc w:val="right"/>
        <w:rPr>
          <w:szCs w:val="28"/>
        </w:rPr>
      </w:pPr>
      <w:r w:rsidRPr="00910A6F">
        <w:rPr>
          <w:szCs w:val="28"/>
        </w:rPr>
        <w:t>в муниципальной собственности</w:t>
      </w:r>
      <w:r>
        <w:rPr>
          <w:szCs w:val="28"/>
        </w:rPr>
        <w:t xml:space="preserve"> </w:t>
      </w:r>
      <w:r w:rsidRPr="00910A6F">
        <w:rPr>
          <w:szCs w:val="28"/>
        </w:rPr>
        <w:t xml:space="preserve"> или </w:t>
      </w:r>
      <w:proofErr w:type="gramStart"/>
      <w:r w:rsidRPr="00910A6F">
        <w:rPr>
          <w:szCs w:val="28"/>
        </w:rPr>
        <w:t>государственная</w:t>
      </w:r>
      <w:proofErr w:type="gramEnd"/>
      <w:r w:rsidRPr="00910A6F">
        <w:rPr>
          <w:szCs w:val="28"/>
        </w:rPr>
        <w:t xml:space="preserve"> </w:t>
      </w:r>
    </w:p>
    <w:p w:rsidR="006C35D8" w:rsidRDefault="006C35D8" w:rsidP="006C35D8">
      <w:pPr>
        <w:jc w:val="right"/>
        <w:rPr>
          <w:szCs w:val="28"/>
        </w:rPr>
      </w:pPr>
      <w:proofErr w:type="gramStart"/>
      <w:r w:rsidRPr="00910A6F">
        <w:rPr>
          <w:szCs w:val="28"/>
        </w:rPr>
        <w:t>собственность</w:t>
      </w:r>
      <w:proofErr w:type="gramEnd"/>
      <w:r>
        <w:rPr>
          <w:szCs w:val="28"/>
        </w:rPr>
        <w:t xml:space="preserve"> </w:t>
      </w:r>
      <w:r w:rsidRPr="00910A6F">
        <w:rPr>
          <w:szCs w:val="28"/>
        </w:rPr>
        <w:t xml:space="preserve">на который не разграничена, </w:t>
      </w:r>
    </w:p>
    <w:p w:rsidR="00C37A1B" w:rsidRDefault="006C35D8" w:rsidP="006C35D8">
      <w:pPr>
        <w:jc w:val="right"/>
        <w:rPr>
          <w:szCs w:val="28"/>
        </w:rPr>
      </w:pPr>
      <w:r w:rsidRPr="00910A6F">
        <w:rPr>
          <w:szCs w:val="28"/>
        </w:rPr>
        <w:t>в аренду без проведения торгов</w:t>
      </w:r>
      <w:r>
        <w:rPr>
          <w:szCs w:val="28"/>
        </w:rPr>
        <w:t>»</w:t>
      </w:r>
    </w:p>
    <w:p w:rsidR="006C35D8" w:rsidRDefault="006C35D8" w:rsidP="006C35D8">
      <w:pPr>
        <w:jc w:val="right"/>
        <w:rPr>
          <w:szCs w:val="28"/>
        </w:rPr>
      </w:pPr>
    </w:p>
    <w:p w:rsidR="006C35D8" w:rsidRDefault="006C35D8" w:rsidP="006C35D8">
      <w:pPr>
        <w:jc w:val="center"/>
        <w:rPr>
          <w:szCs w:val="28"/>
        </w:rPr>
      </w:pPr>
      <w:r>
        <w:rPr>
          <w:szCs w:val="28"/>
        </w:rPr>
        <w:t xml:space="preserve">Перечень документов, подтверждающих право заявителя на приобретение земельного участка </w:t>
      </w:r>
      <w:r w:rsidR="00A9489F">
        <w:rPr>
          <w:szCs w:val="28"/>
        </w:rPr>
        <w:t xml:space="preserve">в аренду </w:t>
      </w:r>
      <w:r>
        <w:rPr>
          <w:szCs w:val="28"/>
        </w:rPr>
        <w:t>без проведения торгов</w:t>
      </w:r>
    </w:p>
    <w:p w:rsidR="006C35D8" w:rsidRDefault="006C35D8" w:rsidP="006C35D8">
      <w:pPr>
        <w:jc w:val="center"/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"/>
        <w:gridCol w:w="2635"/>
        <w:gridCol w:w="2602"/>
        <w:gridCol w:w="4478"/>
        <w:gridCol w:w="4479"/>
      </w:tblGrid>
      <w:tr w:rsidR="006C35D8" w:rsidRPr="000C3DC4" w:rsidTr="0098385A">
        <w:tc>
          <w:tcPr>
            <w:tcW w:w="592" w:type="dxa"/>
            <w:vAlign w:val="center"/>
          </w:tcPr>
          <w:p w:rsidR="006C35D8" w:rsidRPr="000C3DC4" w:rsidRDefault="006C35D8" w:rsidP="0098385A">
            <w:pPr>
              <w:jc w:val="center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3D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3DC4">
              <w:rPr>
                <w:sz w:val="24"/>
                <w:szCs w:val="24"/>
              </w:rPr>
              <w:t>/</w:t>
            </w:r>
            <w:proofErr w:type="spellStart"/>
            <w:r w:rsidRPr="000C3D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5" w:type="dxa"/>
            <w:vAlign w:val="center"/>
          </w:tcPr>
          <w:p w:rsidR="006C35D8" w:rsidRPr="000C3DC4" w:rsidRDefault="006C35D8" w:rsidP="0098385A">
            <w:pPr>
              <w:jc w:val="center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Категория заявителей</w:t>
            </w:r>
          </w:p>
        </w:tc>
        <w:tc>
          <w:tcPr>
            <w:tcW w:w="2602" w:type="dxa"/>
            <w:vAlign w:val="center"/>
          </w:tcPr>
          <w:p w:rsidR="006C35D8" w:rsidRDefault="006C35D8" w:rsidP="0098385A">
            <w:pPr>
              <w:jc w:val="center"/>
              <w:rPr>
                <w:sz w:val="24"/>
                <w:szCs w:val="24"/>
              </w:rPr>
            </w:pPr>
          </w:p>
          <w:p w:rsidR="006C35D8" w:rsidRDefault="006C35D8" w:rsidP="0098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C35D8" w:rsidRPr="000C3DC4" w:rsidRDefault="006C35D8" w:rsidP="00983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6C35D8" w:rsidRPr="000C3DC4" w:rsidRDefault="006C35D8" w:rsidP="0098385A">
            <w:pPr>
              <w:jc w:val="center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Документы, подтверждающие право заявителя </w:t>
            </w:r>
            <w:r w:rsidR="00CF0523" w:rsidRPr="000C3DC4">
              <w:rPr>
                <w:sz w:val="24"/>
                <w:szCs w:val="24"/>
              </w:rPr>
              <w:t xml:space="preserve">на приобретение земельного участка </w:t>
            </w:r>
            <w:r w:rsidR="00CF0523" w:rsidRPr="00CF0523">
              <w:rPr>
                <w:sz w:val="24"/>
                <w:szCs w:val="24"/>
              </w:rPr>
              <w:t>в аренду без проведения торгов</w:t>
            </w:r>
            <w:r w:rsidRPr="000C3DC4">
              <w:rPr>
                <w:sz w:val="24"/>
                <w:szCs w:val="24"/>
              </w:rPr>
              <w:t>, подлежащих представлению заявителями</w:t>
            </w:r>
          </w:p>
        </w:tc>
        <w:tc>
          <w:tcPr>
            <w:tcW w:w="4479" w:type="dxa"/>
            <w:vAlign w:val="center"/>
          </w:tcPr>
          <w:p w:rsidR="006C35D8" w:rsidRPr="000C3DC4" w:rsidRDefault="006C35D8" w:rsidP="0098385A">
            <w:pPr>
              <w:jc w:val="center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Документы, подтверждающие право заявителя на приобретение земельного участка </w:t>
            </w:r>
            <w:r w:rsidR="00CF0523" w:rsidRPr="00CF0523">
              <w:rPr>
                <w:sz w:val="24"/>
                <w:szCs w:val="24"/>
              </w:rPr>
              <w:t>в аренду без проведения торгов</w:t>
            </w:r>
            <w:r w:rsidRPr="000C3DC4">
              <w:rPr>
                <w:sz w:val="24"/>
                <w:szCs w:val="24"/>
              </w:rPr>
              <w:t>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6C35D8" w:rsidRPr="0008567A" w:rsidRDefault="006C35D8" w:rsidP="006C35D8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"/>
        <w:gridCol w:w="2646"/>
        <w:gridCol w:w="2613"/>
        <w:gridCol w:w="4497"/>
        <w:gridCol w:w="4498"/>
      </w:tblGrid>
      <w:tr w:rsidR="006C35D8" w:rsidRPr="000C3DC4" w:rsidTr="0098385A">
        <w:trPr>
          <w:tblHeader/>
        </w:trPr>
        <w:tc>
          <w:tcPr>
            <w:tcW w:w="592" w:type="dxa"/>
            <w:vAlign w:val="center"/>
          </w:tcPr>
          <w:p w:rsidR="006C35D8" w:rsidRPr="000C3DC4" w:rsidRDefault="006C35D8" w:rsidP="0098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vAlign w:val="center"/>
          </w:tcPr>
          <w:p w:rsidR="006C35D8" w:rsidRPr="000C3DC4" w:rsidRDefault="006C35D8" w:rsidP="0098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2" w:type="dxa"/>
            <w:vAlign w:val="center"/>
          </w:tcPr>
          <w:p w:rsidR="006C35D8" w:rsidRPr="000C3DC4" w:rsidRDefault="006C35D8" w:rsidP="0098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78" w:type="dxa"/>
            <w:vAlign w:val="center"/>
          </w:tcPr>
          <w:p w:rsidR="006C35D8" w:rsidRPr="000C3DC4" w:rsidRDefault="006C35D8" w:rsidP="0098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9" w:type="dxa"/>
            <w:vAlign w:val="center"/>
          </w:tcPr>
          <w:p w:rsidR="006C35D8" w:rsidRPr="000C3DC4" w:rsidRDefault="006C35D8" w:rsidP="0098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Юридическое лицо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>(подпункт 1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1. Указ или распоряжение Президента Российской Федерации 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2.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3. Кадастровый паспорт испрашиваемого </w:t>
            </w:r>
            <w:r w:rsidRPr="000C3DC4">
              <w:rPr>
                <w:sz w:val="24"/>
                <w:szCs w:val="24"/>
              </w:rPr>
              <w:lastRenderedPageBreak/>
              <w:t>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4.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Юридическое лицо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2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Распоряжение Правительства Российской Федерации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2.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3.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4. </w:t>
            </w:r>
            <w:bookmarkStart w:id="0" w:name="OLE_LINK1"/>
            <w:r w:rsidRPr="000C3DC4">
              <w:rPr>
                <w:sz w:val="24"/>
                <w:szCs w:val="24"/>
              </w:rPr>
              <w:t>Выписка из ЕГРЮЛ о юридическом лице, являющемся заявителем</w:t>
            </w:r>
            <w:bookmarkEnd w:id="0"/>
            <w:r w:rsidRPr="000C3DC4">
              <w:rPr>
                <w:sz w:val="24"/>
                <w:szCs w:val="24"/>
              </w:rPr>
              <w:t xml:space="preserve">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Юридическое лицо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3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Земельный участок, предназначенный для размещения объектов социально-культурного назначения, реализации </w:t>
            </w:r>
            <w:r w:rsidRPr="000C3DC4">
              <w:rPr>
                <w:sz w:val="24"/>
                <w:szCs w:val="24"/>
              </w:rPr>
              <w:lastRenderedPageBreak/>
              <w:t>масштабных инвестиционных проектов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Распоряжение высшего должностного лица субъекта Российской Федерации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2.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</w:t>
            </w:r>
            <w:r w:rsidRPr="000C3DC4">
              <w:rPr>
                <w:sz w:val="24"/>
                <w:szCs w:val="24"/>
              </w:rPr>
              <w:lastRenderedPageBreak/>
              <w:t xml:space="preserve">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3.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4.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Юридическое лицо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4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Договор, соглашение или иной документ, предусматривающий выполнение международных обязательств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нет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Юридическое лицо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4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Земельный участок, предназначенный для размещения объектов, предназначенных для обеспечения </w:t>
            </w:r>
            <w:proofErr w:type="spellStart"/>
            <w:r w:rsidRPr="000C3DC4">
              <w:rPr>
                <w:sz w:val="24"/>
                <w:szCs w:val="24"/>
              </w:rPr>
              <w:t>электро</w:t>
            </w:r>
            <w:proofErr w:type="spellEnd"/>
            <w:r w:rsidRPr="000C3DC4">
              <w:rPr>
                <w:sz w:val="24"/>
                <w:szCs w:val="24"/>
              </w:rPr>
              <w:t>-, тепл</w:t>
            </w:r>
            <w:proofErr w:type="gramStart"/>
            <w:r w:rsidRPr="000C3DC4">
              <w:rPr>
                <w:sz w:val="24"/>
                <w:szCs w:val="24"/>
              </w:rPr>
              <w:t>о-</w:t>
            </w:r>
            <w:proofErr w:type="gramEnd"/>
            <w:r w:rsidRPr="000C3DC4">
              <w:rPr>
                <w:sz w:val="24"/>
                <w:szCs w:val="24"/>
              </w:rPr>
              <w:t xml:space="preserve">, </w:t>
            </w:r>
            <w:proofErr w:type="spellStart"/>
            <w:r w:rsidRPr="000C3DC4">
              <w:rPr>
                <w:sz w:val="24"/>
                <w:szCs w:val="24"/>
              </w:rPr>
              <w:t>газо</w:t>
            </w:r>
            <w:proofErr w:type="spellEnd"/>
            <w:r w:rsidRPr="000C3DC4">
              <w:rPr>
                <w:sz w:val="24"/>
                <w:szCs w:val="24"/>
              </w:rPr>
              <w:t>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</w:tcPr>
          <w:p w:rsidR="006C35D8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 Справка уполномоченного органа об отнесении объекта к объектам регионального или местного значения</w:t>
            </w:r>
            <w:r w:rsidRPr="003321CA">
              <w:rPr>
                <w:sz w:val="24"/>
                <w:szCs w:val="24"/>
              </w:rPr>
              <w:t xml:space="preserve"> (профильные региональные органы исполнительной власти (в случае объекта регионального значения); органы местного самоуправления (в случае объекта местного значения))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0C3DC4">
              <w:rPr>
                <w:sz w:val="24"/>
                <w:szCs w:val="24"/>
              </w:rPr>
              <w:t>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0C3DC4">
              <w:rPr>
                <w:sz w:val="24"/>
                <w:szCs w:val="24"/>
              </w:rPr>
              <w:t xml:space="preserve">Выписка из ЕГРП о правах на приобретаемый земельный участок или уведомление об отсутствии в ЕГРП </w:t>
            </w:r>
            <w:r w:rsidRPr="000C3DC4">
              <w:rPr>
                <w:sz w:val="24"/>
                <w:szCs w:val="24"/>
              </w:rPr>
              <w:lastRenderedPageBreak/>
              <w:t xml:space="preserve">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C3DC4">
              <w:rPr>
                <w:sz w:val="24"/>
                <w:szCs w:val="24"/>
              </w:rPr>
              <w:t>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5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Договор аренды исходного земельного участка в случае, если такой договор заключен до дня вступления в силу Федерального закона от 21 июля 1997 года № 122-ФЗ «О государственной регистрации прав на недвижимое имущество и сделок с ним»</w:t>
            </w:r>
          </w:p>
        </w:tc>
        <w:tc>
          <w:tcPr>
            <w:tcW w:w="4479" w:type="dxa"/>
          </w:tcPr>
          <w:p w:rsidR="006C35D8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Решение, на основании которого образован испрашиваемый земельный участок, принятое до 1 марта 2015 г.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ДАиГ</w:t>
            </w:r>
            <w:proofErr w:type="spellEnd"/>
            <w:r>
              <w:rPr>
                <w:sz w:val="24"/>
                <w:szCs w:val="24"/>
              </w:rPr>
              <w:t>, администрация района города)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0C3DC4">
              <w:rPr>
                <w:sz w:val="24"/>
                <w:szCs w:val="24"/>
              </w:rPr>
              <w:t>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3DC4">
              <w:rPr>
                <w:sz w:val="24"/>
                <w:szCs w:val="24"/>
              </w:rPr>
              <w:t>. Выписка из ЕГРЮЛ о юридическом лице, являющемся заявителем (</w:t>
            </w:r>
            <w:r>
              <w:rPr>
                <w:sz w:val="24"/>
                <w:szCs w:val="24"/>
              </w:rPr>
              <w:t>Ф</w:t>
            </w:r>
            <w:r w:rsidRPr="000C3DC4">
              <w:rPr>
                <w:sz w:val="24"/>
                <w:szCs w:val="24"/>
              </w:rPr>
              <w:t>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Арендатор земельного участка, предоставленного для комплексного освоения </w:t>
            </w:r>
            <w:r w:rsidRPr="000C3DC4">
              <w:rPr>
                <w:sz w:val="24"/>
                <w:szCs w:val="24"/>
              </w:rPr>
              <w:lastRenderedPageBreak/>
              <w:t>территории, из которого образован испрашиваемый 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5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 xml:space="preserve">Земельный участок, образованный из земельного участка, находящегося в </w:t>
            </w:r>
            <w:r w:rsidRPr="000C3DC4">
              <w:rPr>
                <w:sz w:val="24"/>
                <w:szCs w:val="24"/>
              </w:rPr>
              <w:lastRenderedPageBreak/>
              <w:t>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</w:tcPr>
          <w:p w:rsidR="006C35D8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1. Договор о комплексном освоении территории 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 xml:space="preserve">. Утвержденный проект планировки и утвержденный проект межевания </w:t>
            </w:r>
            <w:r w:rsidRPr="000C3DC4">
              <w:rPr>
                <w:sz w:val="24"/>
                <w:szCs w:val="24"/>
              </w:rPr>
              <w:lastRenderedPageBreak/>
              <w:t>территории 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>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C3DC4">
              <w:rPr>
                <w:sz w:val="24"/>
                <w:szCs w:val="24"/>
              </w:rPr>
              <w:t>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C3DC4">
              <w:rPr>
                <w:sz w:val="24"/>
                <w:szCs w:val="24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6</w:t>
            </w:r>
            <w:r w:rsidRPr="00FE2F0B">
              <w:rPr>
                <w:sz w:val="24"/>
                <w:szCs w:val="24"/>
              </w:rPr>
              <w:t xml:space="preserve"> пункта 2 статьи 39.6 Земельного </w:t>
            </w:r>
            <w:r w:rsidRPr="00FE2F0B">
              <w:rPr>
                <w:sz w:val="24"/>
                <w:szCs w:val="24"/>
              </w:rPr>
              <w:lastRenderedPageBreak/>
              <w:t>кодекса Российской Федерации)</w:t>
            </w:r>
            <w:proofErr w:type="gramEnd"/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 xml:space="preserve"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</w:t>
            </w:r>
            <w:r w:rsidRPr="000C3DC4">
              <w:rPr>
                <w:sz w:val="24"/>
                <w:szCs w:val="24"/>
              </w:rPr>
              <w:lastRenderedPageBreak/>
              <w:t>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4478" w:type="dxa"/>
          </w:tcPr>
          <w:p w:rsidR="006C35D8" w:rsidRDefault="006C35D8" w:rsidP="009838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0C3DC4">
              <w:rPr>
                <w:sz w:val="24"/>
                <w:szCs w:val="24"/>
              </w:rPr>
              <w:t>. Документ, подтверждающий членство заявителя в некоммерческой организации</w:t>
            </w:r>
          </w:p>
          <w:p w:rsidR="006C35D8" w:rsidRPr="000C3DC4" w:rsidRDefault="006C35D8" w:rsidP="009838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выписка из протокола общего собрания (о принятии в члены некоммерческой организации).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>. Решение</w:t>
            </w:r>
            <w:r>
              <w:rPr>
                <w:sz w:val="24"/>
                <w:szCs w:val="24"/>
              </w:rPr>
              <w:t xml:space="preserve"> общего собрания членов некоммерческой организации</w:t>
            </w:r>
            <w:r w:rsidRPr="000C3DC4">
              <w:rPr>
                <w:sz w:val="24"/>
                <w:szCs w:val="24"/>
              </w:rPr>
              <w:t xml:space="preserve"> о распределении испрашиваем</w:t>
            </w:r>
            <w:r>
              <w:rPr>
                <w:sz w:val="24"/>
                <w:szCs w:val="24"/>
              </w:rPr>
              <w:t>ого земельного участка:</w:t>
            </w:r>
          </w:p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выписка из протокола общего собрания (о распределении земельного участка заявителю)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Договор о комплексном освоении территории</w:t>
            </w:r>
            <w:r>
              <w:rPr>
                <w:sz w:val="24"/>
                <w:szCs w:val="24"/>
              </w:rPr>
              <w:t xml:space="preserve"> </w:t>
            </w:r>
            <w:r w:rsidRPr="000C3DC4">
              <w:rPr>
                <w:sz w:val="24"/>
                <w:szCs w:val="24"/>
              </w:rPr>
              <w:t>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>. Утвержденный проект планировки и утвержденный проект межевания территории 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>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или </w:t>
            </w:r>
            <w:r w:rsidRPr="000C3DC4">
              <w:rPr>
                <w:sz w:val="24"/>
                <w:szCs w:val="24"/>
              </w:rPr>
              <w:lastRenderedPageBreak/>
              <w:t xml:space="preserve">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C3DC4">
              <w:rPr>
                <w:sz w:val="24"/>
                <w:szCs w:val="24"/>
              </w:rPr>
              <w:t>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6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4478" w:type="dxa"/>
          </w:tcPr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C3DC4">
              <w:rPr>
                <w:sz w:val="24"/>
                <w:szCs w:val="24"/>
              </w:rPr>
              <w:t>. Решение органа некоммерческой организации о п</w:t>
            </w:r>
            <w:r>
              <w:rPr>
                <w:sz w:val="24"/>
                <w:szCs w:val="24"/>
              </w:rPr>
              <w:t>риобретении земельного участка:</w:t>
            </w:r>
          </w:p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выписка из протокола общего собрания о приобретении земельного участка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Договор о комплексном освоении территории 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>. Утвержденный проект планировки и утвержденный проект межевания территории 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>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C3DC4">
              <w:rPr>
                <w:sz w:val="24"/>
                <w:szCs w:val="24"/>
              </w:rPr>
              <w:t>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Член некоммерческой организации, </w:t>
            </w:r>
            <w:r w:rsidRPr="000C3DC4">
              <w:rPr>
                <w:sz w:val="24"/>
                <w:szCs w:val="24"/>
              </w:rPr>
              <w:lastRenderedPageBreak/>
              <w:t>созданной гражданами, которой предоставлен земельный участок для садоводства, огородничества, дачного хозяйства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7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 xml:space="preserve">Земельный участок, предназначенный для </w:t>
            </w:r>
            <w:r w:rsidRPr="000C3DC4">
              <w:rPr>
                <w:sz w:val="24"/>
                <w:szCs w:val="24"/>
              </w:rPr>
              <w:lastRenderedPageBreak/>
              <w:t>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4478" w:type="dxa"/>
          </w:tcPr>
          <w:p w:rsidR="006C35D8" w:rsidRDefault="006C35D8" w:rsidP="009838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 xml:space="preserve">1. Решение уполномоченного органа о предоставлении земельного участка </w:t>
            </w:r>
            <w:r w:rsidRPr="000C3DC4">
              <w:rPr>
                <w:sz w:val="24"/>
                <w:szCs w:val="24"/>
              </w:rPr>
              <w:lastRenderedPageBreak/>
              <w:t>некоммерческой организации для садоводства, огородничества, дачного хозяйства, за исключением случаев, если такое право зарегистрировано в ЕГРП</w:t>
            </w:r>
            <w:r>
              <w:rPr>
                <w:sz w:val="24"/>
                <w:szCs w:val="24"/>
              </w:rPr>
              <w:t>:</w:t>
            </w:r>
          </w:p>
          <w:p w:rsidR="006C35D8" w:rsidRDefault="006C35D8" w:rsidP="009838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государственный акт о праве пожизненного наследуемого владения земельным участком (праве постоянного (бессрочного) пользования земельным участком);</w:t>
            </w:r>
          </w:p>
          <w:p w:rsidR="006C35D8" w:rsidRDefault="006C35D8" w:rsidP="009838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свидетельство о праве постоянного (бессрочного) пользования землей;</w:t>
            </w:r>
          </w:p>
          <w:p w:rsidR="006C35D8" w:rsidRDefault="006C35D8" w:rsidP="009838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области;</w:t>
            </w:r>
          </w:p>
          <w:p w:rsidR="006C35D8" w:rsidRDefault="006C35D8" w:rsidP="009838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решение исполнительного комитета о предоставлении земельного участка (выданное исполнительным комитетом Совета народных депутатов);</w:t>
            </w:r>
          </w:p>
          <w:p w:rsidR="006C35D8" w:rsidRDefault="006C35D8" w:rsidP="009838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акт органа местного самоуправления о предоставлении земельного участка, переданный на постоянное хранение в муниципальный архив.</w:t>
            </w:r>
          </w:p>
          <w:p w:rsidR="006C35D8" w:rsidRDefault="006C35D8" w:rsidP="009838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2. Документ, подтверждающий членство заявителя в некоммерческой организации</w:t>
            </w:r>
            <w:r>
              <w:rPr>
                <w:sz w:val="24"/>
                <w:szCs w:val="24"/>
              </w:rPr>
              <w:t>:</w:t>
            </w:r>
          </w:p>
          <w:p w:rsidR="006C35D8" w:rsidRPr="000C3DC4" w:rsidRDefault="006C35D8" w:rsidP="009838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выписка из протокола общего собрания (о принятии в члены некоммерческой организации).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3. Решение органа некоммерческой </w:t>
            </w:r>
            <w:r w:rsidRPr="000C3DC4">
              <w:rPr>
                <w:sz w:val="24"/>
                <w:szCs w:val="24"/>
              </w:rPr>
              <w:lastRenderedPageBreak/>
              <w:t>организации о распределении земельного участка заявителю</w:t>
            </w:r>
            <w:r>
              <w:rPr>
                <w:sz w:val="24"/>
                <w:szCs w:val="24"/>
              </w:rPr>
              <w:t>:</w:t>
            </w:r>
          </w:p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выписка из протокола общего собрания (о распределении земельного участка </w:t>
            </w:r>
            <w:proofErr w:type="spellStart"/>
            <w:r>
              <w:rPr>
                <w:sz w:val="24"/>
                <w:szCs w:val="24"/>
              </w:rPr>
              <w:t>заявтелю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>1. Утвержденный проект межевания территории 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>2. Проект организации и застройки территории некоммерческого объединения (в случае отсутствия утвержденного проекта межевания территории) 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3.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4.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5. Выписка из ЕГРЮЛ о некоммерческой организации, членом которой является гражданин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освоения территории в целях индивидуального жилищного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8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Ограниченный в обороте 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</w:t>
            </w:r>
          </w:p>
        </w:tc>
        <w:tc>
          <w:tcPr>
            <w:tcW w:w="4478" w:type="dxa"/>
          </w:tcPr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  <w:r>
              <w:rPr>
                <w:sz w:val="24"/>
                <w:szCs w:val="24"/>
              </w:rPr>
              <w:t>: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государственный акт о праве пожизненного наследуемого владения земельным участком (праве постоянного (бессрочного) пользования земельным участком);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- с</w:t>
            </w:r>
            <w:r w:rsidRPr="000C3DC4">
              <w:rPr>
                <w:sz w:val="24"/>
                <w:szCs w:val="28"/>
              </w:rPr>
              <w:t xml:space="preserve">видетельство о праве бессрочного (постоянного) пользования землей, </w:t>
            </w:r>
            <w:r>
              <w:rPr>
                <w:sz w:val="24"/>
                <w:szCs w:val="28"/>
              </w:rPr>
              <w:t>- </w:t>
            </w:r>
            <w:r w:rsidRPr="000C3DC4">
              <w:rPr>
                <w:sz w:val="24"/>
                <w:szCs w:val="28"/>
              </w:rPr>
              <w:t>договор аренды земельного участка, заключенный до</w:t>
            </w:r>
            <w:r w:rsidRPr="000C3DC4">
              <w:rPr>
                <w:bCs/>
                <w:sz w:val="24"/>
                <w:szCs w:val="28"/>
              </w:rPr>
              <w:t xml:space="preserve"> момента создания </w:t>
            </w:r>
            <w:r>
              <w:rPr>
                <w:bCs/>
                <w:sz w:val="24"/>
                <w:szCs w:val="28"/>
              </w:rPr>
              <w:t>Учреждения юстиции по государственной регистрации прав на недвижимое имущество и сделок с ним на территории Ростовской области;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- решение исполнительного комитета о предоставлении земельного участка;</w:t>
            </w:r>
          </w:p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>
              <w:rPr>
                <w:bCs/>
                <w:sz w:val="24"/>
                <w:szCs w:val="28"/>
              </w:rPr>
              <w:t>- акт органа местного самоуправления о предоставлении земельного участка, переданный на постоянное хранение в муниципальный архив).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2. Решение органа некоммерческой организации о приобретении земельного участка</w:t>
            </w:r>
            <w:r>
              <w:rPr>
                <w:sz w:val="24"/>
                <w:szCs w:val="24"/>
              </w:rPr>
              <w:t>:</w:t>
            </w:r>
          </w:p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 выписка из протокола общего собрания о приобретении земельного участка.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>1. Утвержденный проект межевания территории 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2. Проект организации и застройки территории некоммерческого объединения (в случае отсутствия утвержденного проекта межевания территории) 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3.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4.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5.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C3DC4">
              <w:rPr>
                <w:sz w:val="24"/>
                <w:szCs w:val="24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      </w:r>
            <w:r w:rsidRPr="008B528B">
              <w:rPr>
                <w:sz w:val="24"/>
                <w:szCs w:val="24"/>
              </w:rPr>
              <w:t>статьей 39.20</w:t>
            </w:r>
            <w:r w:rsidRPr="000C3DC4">
              <w:rPr>
                <w:sz w:val="24"/>
                <w:szCs w:val="24"/>
              </w:rPr>
              <w:t xml:space="preserve"> Земельного кодекса, на праве оперативного управления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9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  <w:proofErr w:type="gramEnd"/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на котором расположены здания, сооружения</w:t>
            </w:r>
          </w:p>
        </w:tc>
        <w:tc>
          <w:tcPr>
            <w:tcW w:w="4478" w:type="dxa"/>
          </w:tcPr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  <w:r>
              <w:rPr>
                <w:sz w:val="24"/>
                <w:szCs w:val="24"/>
              </w:rPr>
              <w:t>: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- </w:t>
            </w:r>
            <w:r w:rsidRPr="000C3DC4">
              <w:rPr>
                <w:bCs/>
                <w:sz w:val="24"/>
                <w:szCs w:val="28"/>
              </w:rPr>
              <w:t>регистрационное удостоверение</w:t>
            </w:r>
            <w:r>
              <w:rPr>
                <w:bCs/>
                <w:sz w:val="24"/>
                <w:szCs w:val="28"/>
              </w:rPr>
              <w:t>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- договор купли-продажи;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- </w:t>
            </w:r>
            <w:r w:rsidRPr="000C3DC4">
              <w:rPr>
                <w:bCs/>
                <w:sz w:val="24"/>
                <w:szCs w:val="28"/>
              </w:rPr>
              <w:t>договор дарения</w:t>
            </w:r>
            <w:r>
              <w:rPr>
                <w:bCs/>
                <w:sz w:val="24"/>
                <w:szCs w:val="28"/>
              </w:rPr>
              <w:t>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- </w:t>
            </w:r>
            <w:r w:rsidRPr="000C3DC4">
              <w:rPr>
                <w:bCs/>
                <w:sz w:val="24"/>
                <w:szCs w:val="28"/>
              </w:rPr>
              <w:t>договор мены</w:t>
            </w:r>
            <w:r>
              <w:rPr>
                <w:bCs/>
                <w:sz w:val="24"/>
                <w:szCs w:val="28"/>
              </w:rPr>
              <w:t>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- </w:t>
            </w:r>
            <w:r w:rsidRPr="000C3DC4">
              <w:rPr>
                <w:bCs/>
                <w:sz w:val="24"/>
                <w:szCs w:val="28"/>
              </w:rPr>
              <w:t>договор ренты</w:t>
            </w:r>
            <w:r>
              <w:rPr>
                <w:bCs/>
                <w:sz w:val="24"/>
                <w:szCs w:val="28"/>
              </w:rPr>
              <w:t>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- договор пожизненного содержания с </w:t>
            </w:r>
            <w:proofErr w:type="spellStart"/>
            <w:r>
              <w:rPr>
                <w:bCs/>
                <w:sz w:val="24"/>
                <w:szCs w:val="28"/>
              </w:rPr>
              <w:t>иждевением</w:t>
            </w:r>
            <w:proofErr w:type="spellEnd"/>
            <w:r>
              <w:rPr>
                <w:bCs/>
                <w:sz w:val="24"/>
                <w:szCs w:val="28"/>
              </w:rPr>
              <w:t>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- </w:t>
            </w:r>
            <w:r w:rsidRPr="000C3DC4">
              <w:rPr>
                <w:bCs/>
                <w:sz w:val="24"/>
                <w:szCs w:val="28"/>
              </w:rPr>
              <w:t>свидетельство о праве на наследство</w:t>
            </w:r>
            <w:r>
              <w:rPr>
                <w:bCs/>
                <w:sz w:val="24"/>
                <w:szCs w:val="28"/>
              </w:rPr>
              <w:t xml:space="preserve"> по закону;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- свидетельство о праве на наследство по завещанию;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- </w:t>
            </w:r>
            <w:r w:rsidRPr="000C3DC4">
              <w:rPr>
                <w:bCs/>
                <w:sz w:val="24"/>
                <w:szCs w:val="28"/>
              </w:rPr>
              <w:t xml:space="preserve">решение суда </w:t>
            </w:r>
            <w:r>
              <w:rPr>
                <w:bCs/>
                <w:sz w:val="24"/>
                <w:szCs w:val="28"/>
              </w:rPr>
              <w:t>о признании права на объект;</w:t>
            </w:r>
          </w:p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>
              <w:rPr>
                <w:bCs/>
                <w:sz w:val="24"/>
                <w:szCs w:val="28"/>
              </w:rPr>
              <w:t>- решение уполномоченного органа о закреплении объекта недвижимости на праве хозяйственного ведения или оперативного управления.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2. 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  <w:r>
              <w:rPr>
                <w:sz w:val="24"/>
                <w:szCs w:val="24"/>
              </w:rPr>
              <w:t>: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государственный акт о праве пожизненного наследуемого владения земельным участком (праве постоянного </w:t>
            </w:r>
            <w:r>
              <w:rPr>
                <w:sz w:val="24"/>
                <w:szCs w:val="24"/>
              </w:rPr>
              <w:lastRenderedPageBreak/>
              <w:t>(бессрочного) пользования земельным участком);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договор на передачу земельного участка в постоянное (бессрочное) пользование);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свидетельство о праве постоянного (бессрочного) пользования землей;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решение суда.</w:t>
            </w:r>
          </w:p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3. 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>1.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2.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3.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Собственник объекта незавершенного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>(подпункт 1</w:t>
            </w:r>
            <w:r>
              <w:rPr>
                <w:sz w:val="24"/>
                <w:szCs w:val="24"/>
              </w:rPr>
              <w:t>0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4478" w:type="dxa"/>
          </w:tcPr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  <w:r>
              <w:rPr>
                <w:sz w:val="24"/>
                <w:szCs w:val="24"/>
              </w:rPr>
              <w:t>: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договор купли-продажи.</w:t>
            </w:r>
          </w:p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 w:rsidRPr="000C3DC4">
              <w:rPr>
                <w:sz w:val="24"/>
                <w:szCs w:val="24"/>
              </w:rPr>
              <w:t>2. 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bCs/>
                <w:sz w:val="24"/>
                <w:szCs w:val="28"/>
              </w:rPr>
              <w:lastRenderedPageBreak/>
              <w:t>3. </w:t>
            </w:r>
            <w:r w:rsidRPr="000C3DC4">
              <w:rPr>
                <w:sz w:val="24"/>
                <w:szCs w:val="24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>1.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2.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</w:t>
            </w:r>
            <w:r w:rsidRPr="000C3DC4">
              <w:rPr>
                <w:sz w:val="24"/>
                <w:szCs w:val="24"/>
              </w:rPr>
              <w:lastRenderedPageBreak/>
              <w:t xml:space="preserve">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3.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Юридическое лицо, использующее земельный участок на праве постоянного (бессрочного) 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>(подпункт 1</w:t>
            </w:r>
            <w:r>
              <w:rPr>
                <w:sz w:val="24"/>
                <w:szCs w:val="24"/>
              </w:rPr>
              <w:t>1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4478" w:type="dxa"/>
          </w:tcPr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  <w:r>
              <w:rPr>
                <w:sz w:val="24"/>
                <w:szCs w:val="24"/>
              </w:rPr>
              <w:t>: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государственный акт о праве пожизненного наследуемого владения земельным участком (праве постоянного (бессрочного) пользования земельным участком)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свидетельство о праве постоянного (бессрочного) пользования землей;</w:t>
            </w:r>
          </w:p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решение исполнительного комитета о предоставлении земельного участка;</w:t>
            </w:r>
          </w:p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акт органа местного самоуправления о предоставлении земельного участка, переданный на постоянное хранение в муниципальный архив.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2.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3.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Лицо, с которым заключен договор о развитии застроенной территории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>(подпункт 1</w:t>
            </w:r>
            <w:r>
              <w:rPr>
                <w:sz w:val="24"/>
                <w:szCs w:val="24"/>
              </w:rPr>
              <w:t>3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</w:t>
            </w:r>
            <w:r w:rsidRPr="00FE2F0B">
              <w:rPr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1. Договор о развитии застроенной территории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ДАиГ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>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3DC4">
              <w:rPr>
                <w:sz w:val="24"/>
                <w:szCs w:val="24"/>
              </w:rPr>
              <w:t xml:space="preserve">. Утвержденный проект планировки и утвержденный проект межевания территории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ДАиГ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C3DC4">
              <w:rPr>
                <w:sz w:val="24"/>
                <w:szCs w:val="24"/>
              </w:rPr>
              <w:t>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Юридическое лицо, с которым заключен договор об освоении территории в целях строительства жилья экономического класса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>(подпункт 1</w:t>
            </w:r>
            <w:r>
              <w:rPr>
                <w:sz w:val="24"/>
                <w:szCs w:val="24"/>
              </w:rPr>
              <w:t>3.1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предназначенный для освоения территории в целях строительства жилья экономического класса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1. Договор об освоении территории в целях строительства жилья экономического класса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ДАиГ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>. Утвержденный проект планировки и утвержденный проект межевания территории 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>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или уведомление об отсутствии в ЕГРП запрашиваемых сведений о </w:t>
            </w:r>
            <w:r w:rsidRPr="000C3DC4">
              <w:rPr>
                <w:sz w:val="24"/>
                <w:szCs w:val="24"/>
              </w:rPr>
              <w:lastRenderedPageBreak/>
              <w:t xml:space="preserve">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C3DC4">
              <w:rPr>
                <w:sz w:val="24"/>
                <w:szCs w:val="24"/>
              </w:rPr>
              <w:t>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Юридическое лицо, с которым заключен договор о комплексном освоении территории в целях строительства жилья экономического класса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>(подпункт 1</w:t>
            </w:r>
            <w:r>
              <w:rPr>
                <w:sz w:val="24"/>
                <w:szCs w:val="24"/>
              </w:rPr>
              <w:t>3.1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предназначенный для комплексного освоения территории в целях строительства жилья экономического класса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</w:tcPr>
          <w:p w:rsidR="006C35D8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Договор о комплексном освоении территории в целях строительства жилья экономического класса.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C3DC4">
              <w:rPr>
                <w:sz w:val="24"/>
                <w:szCs w:val="24"/>
              </w:rPr>
              <w:t> Утвержденный проект планировки и утвержденный проект межевания территории 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>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C3DC4">
              <w:rPr>
                <w:sz w:val="24"/>
                <w:szCs w:val="24"/>
              </w:rPr>
              <w:t>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Гражданин, имеющий право на первоочередное или </w:t>
            </w:r>
            <w:r w:rsidRPr="000C3DC4">
              <w:rPr>
                <w:sz w:val="24"/>
                <w:szCs w:val="24"/>
              </w:rPr>
              <w:lastRenderedPageBreak/>
              <w:t>внеочередное приобретение земельных участков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14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 xml:space="preserve">Случаи предоставления земельных участков </w:t>
            </w:r>
            <w:r w:rsidRPr="000C3DC4">
              <w:rPr>
                <w:sz w:val="24"/>
                <w:szCs w:val="24"/>
              </w:rPr>
              <w:lastRenderedPageBreak/>
              <w:t>устанавливаются федеральным законом или законом субъекта Российской Федерации</w:t>
            </w:r>
          </w:p>
        </w:tc>
        <w:tc>
          <w:tcPr>
            <w:tcW w:w="4478" w:type="dxa"/>
          </w:tcPr>
          <w:p w:rsidR="006C35D8" w:rsidRPr="00AA7E00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E00">
              <w:rPr>
                <w:sz w:val="24"/>
                <w:szCs w:val="24"/>
              </w:rPr>
              <w:lastRenderedPageBreak/>
              <w:t xml:space="preserve">1. Выданный уполномоченным органом документ, подтверждающий принадлежность гражданина к категории </w:t>
            </w:r>
            <w:r w:rsidRPr="00AA7E00">
              <w:rPr>
                <w:sz w:val="24"/>
                <w:szCs w:val="24"/>
              </w:rPr>
              <w:lastRenderedPageBreak/>
              <w:t>граждан, обладающих правом на первоочередное или внеочередное приобретение земельных участков:</w:t>
            </w:r>
          </w:p>
          <w:p w:rsidR="006C35D8" w:rsidRPr="00AA7E00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E00">
              <w:rPr>
                <w:sz w:val="24"/>
                <w:szCs w:val="24"/>
              </w:rPr>
              <w:t>1.1. инвалидам и семьям, имеющим в своем составе инвалидов:</w:t>
            </w:r>
          </w:p>
          <w:p w:rsidR="006C35D8" w:rsidRPr="00AA7E00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E00">
              <w:rPr>
                <w:sz w:val="24"/>
                <w:szCs w:val="24"/>
              </w:rPr>
              <w:t>- справка, подтверждающая факт установления инвалидности;</w:t>
            </w:r>
          </w:p>
          <w:p w:rsidR="006C35D8" w:rsidRPr="00AA7E00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E00">
              <w:rPr>
                <w:sz w:val="24"/>
                <w:szCs w:val="24"/>
              </w:rPr>
              <w:t>1.2. гражданам, получившим или перенесшим лучевую болезнь, другие заболевания, и инвалидам вследствие чернобыльской катастрофы:</w:t>
            </w:r>
          </w:p>
          <w:p w:rsidR="006C35D8" w:rsidRPr="00AA7E00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E00">
              <w:rPr>
                <w:sz w:val="24"/>
                <w:szCs w:val="24"/>
              </w:rPr>
              <w:t>- специальное удостоверение гражданина, подвергшегося воздействию радиации вследствие катастрофы на Чернобыльской АЭС;</w:t>
            </w:r>
          </w:p>
          <w:p w:rsidR="006C35D8" w:rsidRPr="00AA7E00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E00">
              <w:rPr>
                <w:sz w:val="24"/>
                <w:szCs w:val="24"/>
              </w:rPr>
              <w:t>1.3. гражданам, эвакуированным из зоны отчуждения и переселенным из зоны отселения:</w:t>
            </w:r>
          </w:p>
          <w:p w:rsidR="006C35D8" w:rsidRPr="00AA7E00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E00">
              <w:rPr>
                <w:sz w:val="24"/>
                <w:szCs w:val="24"/>
              </w:rPr>
              <w:t>- удостоверение гражданина, получившего или перенесшего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катастрофы;</w:t>
            </w:r>
          </w:p>
          <w:p w:rsidR="006C35D8" w:rsidRPr="00AA7E00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E00">
              <w:rPr>
                <w:sz w:val="24"/>
                <w:szCs w:val="24"/>
              </w:rPr>
              <w:t xml:space="preserve">1.4. гражданам, подвергшимся радиационному воздействию вследствие ядерных испытаний на Семипалатинском полигоне, получившим суммарную (накопленную) эффективную дозу </w:t>
            </w:r>
            <w:r w:rsidRPr="00AA7E00">
              <w:rPr>
                <w:sz w:val="24"/>
                <w:szCs w:val="24"/>
              </w:rPr>
              <w:lastRenderedPageBreak/>
              <w:t>облучения, превышающую 25 с3в (бэр):</w:t>
            </w:r>
          </w:p>
          <w:p w:rsidR="006C35D8" w:rsidRDefault="006C35D8" w:rsidP="009838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E00">
              <w:rPr>
                <w:sz w:val="24"/>
                <w:szCs w:val="24"/>
              </w:rPr>
              <w:t>- удостоверение гражданина, подвергшегося радиационному воздействию вследствие ядерных испытаний на Семипалатинском полигоне.</w:t>
            </w:r>
          </w:p>
          <w:p w:rsidR="006C35D8" w:rsidRDefault="006C35D8" w:rsidP="009838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1.5. гражданам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1957-1958 годах непосредственное участие в работах по ликвидации последствий аварии в 1957 году на производственном объединении «Маяк» (в соответствии с п.1 ст.1 Федерального закона 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26.11.1998 № 175-ФЗ):</w:t>
            </w:r>
            <w:proofErr w:type="gramEnd"/>
          </w:p>
          <w:p w:rsidR="006C35D8" w:rsidRPr="00AA7E00" w:rsidRDefault="006C35D8" w:rsidP="009838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удостоверение участника ликвидации последствий аварии в 1957 г. на производственном объединении «Маяк» и сбросов радиоактивных отходов в реку </w:t>
            </w:r>
            <w:proofErr w:type="spellStart"/>
            <w:r>
              <w:rPr>
                <w:sz w:val="24"/>
                <w:szCs w:val="24"/>
              </w:rPr>
              <w:t>Теча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479" w:type="dxa"/>
          </w:tcPr>
          <w:p w:rsidR="006C35D8" w:rsidRDefault="006C35D8" w:rsidP="0098385A">
            <w:pPr>
              <w:widowControl w:val="0"/>
              <w:jc w:val="both"/>
              <w:rPr>
                <w:sz w:val="24"/>
                <w:szCs w:val="24"/>
              </w:rPr>
            </w:pPr>
            <w:r w:rsidRPr="00AA7E00">
              <w:rPr>
                <w:sz w:val="24"/>
                <w:szCs w:val="24"/>
              </w:rPr>
              <w:lastRenderedPageBreak/>
              <w:t xml:space="preserve">1. Выданный уполномоченным органом документ, подтверждающий принадлежность гражданина к категории </w:t>
            </w:r>
            <w:r w:rsidRPr="00AA7E00">
              <w:rPr>
                <w:sz w:val="24"/>
                <w:szCs w:val="24"/>
              </w:rPr>
              <w:lastRenderedPageBreak/>
              <w:t>граждан, обладающих правом на первоочередное или внеочередное приобретение земельных участков</w:t>
            </w:r>
            <w:r>
              <w:rPr>
                <w:sz w:val="24"/>
                <w:szCs w:val="24"/>
              </w:rPr>
              <w:t xml:space="preserve"> (</w:t>
            </w:r>
            <w:r w:rsidRPr="00AA7E00">
              <w:rPr>
                <w:sz w:val="24"/>
                <w:szCs w:val="24"/>
              </w:rPr>
              <w:t>инвалидам и семьям, имеющим в своем составе инвалидов</w:t>
            </w:r>
            <w:r>
              <w:rPr>
                <w:sz w:val="24"/>
                <w:szCs w:val="24"/>
              </w:rPr>
              <w:t xml:space="preserve">; </w:t>
            </w:r>
            <w:r w:rsidRPr="00AA7E00">
              <w:rPr>
                <w:sz w:val="24"/>
                <w:szCs w:val="24"/>
              </w:rPr>
              <w:t>гражданам, получившим или перенесшим лучевую болезнь, другие заболевания, и инвалидам вследствие чернобыльской катастрофы</w:t>
            </w:r>
            <w:r>
              <w:rPr>
                <w:sz w:val="24"/>
                <w:szCs w:val="24"/>
              </w:rPr>
              <w:t xml:space="preserve">; </w:t>
            </w:r>
            <w:r w:rsidRPr="00AA7E00">
              <w:rPr>
                <w:sz w:val="24"/>
                <w:szCs w:val="24"/>
              </w:rPr>
              <w:t>гражданам, подвергшимся радиационному воздействию вследствие ядерных испытаний на Семипалатинском полигоне, получившим суммарную (накопленную) эффективную дозу облучения, превышающую 25 с3в (бэр)</w:t>
            </w:r>
            <w:r>
              <w:rPr>
                <w:sz w:val="24"/>
                <w:szCs w:val="24"/>
              </w:rPr>
              <w:t>):</w:t>
            </w:r>
          </w:p>
          <w:p w:rsidR="006C35D8" w:rsidRDefault="006C35D8" w:rsidP="0098385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7ACF">
              <w:rPr>
                <w:sz w:val="24"/>
                <w:szCs w:val="24"/>
              </w:rPr>
              <w:t>постановление администрации района города Ростова-на-Дону о принятии на учет в качестве нуждающегося в улучшении жилищных условий (администрация района города Ростова-на-Дону)</w:t>
            </w:r>
          </w:p>
          <w:p w:rsidR="006C35D8" w:rsidRPr="00AA7E00" w:rsidRDefault="006C35D8" w:rsidP="0098385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AA7E00">
              <w:rPr>
                <w:sz w:val="24"/>
                <w:szCs w:val="24"/>
              </w:rPr>
              <w:t>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 (Филиал ФГБУ «ФКП Росреестра» по Ростовской области)</w:t>
            </w:r>
          </w:p>
          <w:p w:rsidR="006C35D8" w:rsidRPr="00AA7E00" w:rsidRDefault="006C35D8" w:rsidP="0098385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A7E00">
              <w:rPr>
                <w:sz w:val="24"/>
                <w:szCs w:val="24"/>
              </w:rPr>
              <w:t xml:space="preserve">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</w:t>
            </w:r>
            <w:r w:rsidRPr="00AA7E00">
              <w:rPr>
                <w:sz w:val="24"/>
                <w:szCs w:val="24"/>
              </w:rPr>
              <w:lastRenderedPageBreak/>
              <w:t>указанный земельный участок (Управление Росреестра по Ростовской области)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7C155C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C155C">
              <w:rPr>
                <w:sz w:val="24"/>
                <w:szCs w:val="24"/>
              </w:rPr>
              <w:t xml:space="preserve">Гражданин, подавший заявление о предоставлении земельного участка для индивидуального жилищного </w:t>
            </w:r>
            <w:r w:rsidRPr="007C155C">
              <w:rPr>
                <w:sz w:val="24"/>
                <w:szCs w:val="24"/>
              </w:rPr>
              <w:lastRenderedPageBreak/>
              <w:t>строительства, ведения личного подсобного хозяйства в границах населенного пункта, садоводства, дачного хозяйства</w:t>
            </w:r>
            <w:r>
              <w:rPr>
                <w:sz w:val="24"/>
                <w:szCs w:val="24"/>
              </w:rPr>
              <w:t>,</w:t>
            </w:r>
            <w:r w:rsidRPr="007C155C">
              <w:rPr>
                <w:sz w:val="24"/>
                <w:szCs w:val="24"/>
              </w:rPr>
              <w:t xml:space="preserve"> гражданин или крестьянское (фермерское) хозяйство, в случае предоставления земельного участка для осуществления крестьянским (фермерским) хозяйством его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7C155C">
              <w:rPr>
                <w:sz w:val="24"/>
                <w:szCs w:val="24"/>
              </w:rPr>
              <w:t>при отсутствии решения о предварительном согласовании предоставления земельного участка указанным заявителям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15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  <w:proofErr w:type="gramEnd"/>
          </w:p>
        </w:tc>
        <w:tc>
          <w:tcPr>
            <w:tcW w:w="2602" w:type="dxa"/>
          </w:tcPr>
          <w:p w:rsidR="006C35D8" w:rsidRPr="007C155C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55C">
              <w:rPr>
                <w:sz w:val="24"/>
                <w:szCs w:val="24"/>
              </w:rPr>
              <w:lastRenderedPageBreak/>
              <w:t xml:space="preserve">Земельный участок, предназначенный для индивидуального жилищного строительства, ведения личного подсобного </w:t>
            </w:r>
            <w:r w:rsidRPr="007C155C">
              <w:rPr>
                <w:sz w:val="24"/>
                <w:szCs w:val="24"/>
              </w:rPr>
              <w:lastRenderedPageBreak/>
              <w:t>хозяйства в границах населенного пункта, садоводства, дачного хозяйства</w:t>
            </w:r>
            <w:r>
              <w:rPr>
                <w:sz w:val="24"/>
                <w:szCs w:val="24"/>
              </w:rPr>
              <w:t xml:space="preserve">, </w:t>
            </w:r>
            <w:r w:rsidRPr="007C155C">
              <w:rPr>
                <w:sz w:val="24"/>
                <w:szCs w:val="24"/>
              </w:rPr>
              <w:t>осуществления крестьянским (фермерским) хозяйством его деятельности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C3DC4">
              <w:rPr>
                <w:sz w:val="24"/>
                <w:szCs w:val="24"/>
              </w:rPr>
              <w:t>. 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 (</w:t>
            </w:r>
            <w:r>
              <w:rPr>
                <w:sz w:val="24"/>
                <w:szCs w:val="24"/>
              </w:rPr>
              <w:t xml:space="preserve">Филиал ФГБУ «ФКП </w:t>
            </w:r>
            <w:r>
              <w:rPr>
                <w:sz w:val="24"/>
                <w:szCs w:val="24"/>
              </w:rPr>
              <w:lastRenderedPageBreak/>
              <w:t>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7C155C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C155C">
              <w:rPr>
                <w:sz w:val="24"/>
                <w:szCs w:val="24"/>
              </w:rPr>
              <w:t xml:space="preserve">Гражданин, подавший заявление о предоставлении земельного участка для индивидуального жилищного </w:t>
            </w:r>
            <w:r w:rsidRPr="007C155C">
              <w:rPr>
                <w:sz w:val="24"/>
                <w:szCs w:val="24"/>
              </w:rPr>
              <w:lastRenderedPageBreak/>
              <w:t>строительства, ведения личного подсобного хозяйства в границах населенного пункта, садоводства, дачного хозяйства</w:t>
            </w:r>
            <w:r>
              <w:rPr>
                <w:sz w:val="24"/>
                <w:szCs w:val="24"/>
              </w:rPr>
              <w:t>,</w:t>
            </w:r>
            <w:r w:rsidRPr="007C155C">
              <w:rPr>
                <w:sz w:val="24"/>
                <w:szCs w:val="24"/>
              </w:rPr>
              <w:t xml:space="preserve"> гражданин или крестьянское (фермерское) хозяйство, в случае предоставления земельного участка для осуществления крестьянским (фермерским) хозяйством его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7C155C">
              <w:rPr>
                <w:sz w:val="24"/>
                <w:szCs w:val="24"/>
              </w:rPr>
              <w:t>при наличии решения о предварительном согласовании предоставления земельного участка указанным заявителям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15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  <w:proofErr w:type="gramEnd"/>
          </w:p>
        </w:tc>
        <w:tc>
          <w:tcPr>
            <w:tcW w:w="2602" w:type="dxa"/>
          </w:tcPr>
          <w:p w:rsidR="006C35D8" w:rsidRPr="007C155C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155C">
              <w:rPr>
                <w:sz w:val="24"/>
                <w:szCs w:val="24"/>
              </w:rPr>
              <w:lastRenderedPageBreak/>
              <w:t xml:space="preserve">Земельный участок, предназначенный для индивидуального жилищного строительства, ведения личного подсобного </w:t>
            </w:r>
            <w:r w:rsidRPr="007C155C">
              <w:rPr>
                <w:sz w:val="24"/>
                <w:szCs w:val="24"/>
              </w:rPr>
              <w:lastRenderedPageBreak/>
              <w:t>хозяйства в границах населенного пункта, садоводства, дачного хозяйства</w:t>
            </w:r>
            <w:r>
              <w:rPr>
                <w:sz w:val="24"/>
                <w:szCs w:val="24"/>
              </w:rPr>
              <w:t xml:space="preserve">, </w:t>
            </w:r>
            <w:r w:rsidRPr="007C155C">
              <w:rPr>
                <w:sz w:val="24"/>
                <w:szCs w:val="24"/>
              </w:rPr>
              <w:t>осуществления крестьянским (фермерским) хозяйством его деятельности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 xml:space="preserve">. Выписка из ЕГРП о правах на </w:t>
            </w:r>
            <w:r w:rsidRPr="000C3DC4">
              <w:rPr>
                <w:sz w:val="24"/>
                <w:szCs w:val="24"/>
              </w:rPr>
              <w:lastRenderedPageBreak/>
              <w:t xml:space="preserve">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Гражданин или юридическое лицо, у которого изъят для государственных или муниципальных нужд предоставленный на </w:t>
            </w:r>
            <w:r w:rsidRPr="000C3DC4">
              <w:rPr>
                <w:sz w:val="24"/>
                <w:szCs w:val="24"/>
              </w:rPr>
              <w:lastRenderedPageBreak/>
              <w:t>праве аренды 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16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 xml:space="preserve">Земельный участок, предоставляемый взамен земельного участка, предоставленного гражданину или </w:t>
            </w:r>
            <w:r w:rsidRPr="000C3DC4">
              <w:rPr>
                <w:sz w:val="24"/>
                <w:szCs w:val="24"/>
              </w:rPr>
              <w:lastRenderedPageBreak/>
              <w:t>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479" w:type="dxa"/>
          </w:tcPr>
          <w:p w:rsidR="006C35D8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1. 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 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0C3DC4">
              <w:rPr>
                <w:sz w:val="24"/>
                <w:szCs w:val="24"/>
              </w:rPr>
              <w:t>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>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Pr="000C3DC4">
              <w:rPr>
                <w:sz w:val="24"/>
                <w:szCs w:val="24"/>
              </w:rPr>
              <w:t xml:space="preserve">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3DC4">
              <w:rPr>
                <w:sz w:val="24"/>
                <w:szCs w:val="24"/>
              </w:rPr>
              <w:t xml:space="preserve">. Выписка из ЕГРЮЛ о юридическом лице, являющемся заявителем (ФНС России) 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Религиозная 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17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Кадастровый паспорт испрашиваемого земельного участка,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2.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3.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Казачье общество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17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1. Свидетельство о внесении казачьего общества в государственный Реестр казачьих обществ в Российской Федерации </w:t>
            </w:r>
            <w:r>
              <w:rPr>
                <w:sz w:val="24"/>
                <w:szCs w:val="24"/>
              </w:rPr>
              <w:t>(</w:t>
            </w:r>
            <w:r w:rsidRPr="000F7742">
              <w:rPr>
                <w:sz w:val="24"/>
                <w:szCs w:val="24"/>
              </w:rPr>
              <w:t>Министерство юстиции Российской Федерации)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>. Кадастровый паспорт испрашиваемого земельного участка либо кадастровая выписка об испрашиваемом земельном участке (Филиал ФГБУ «ФКП Росреестра» по Р</w:t>
            </w:r>
            <w:r>
              <w:rPr>
                <w:sz w:val="24"/>
                <w:szCs w:val="24"/>
              </w:rPr>
              <w:t>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3DC4">
              <w:rPr>
                <w:sz w:val="24"/>
                <w:szCs w:val="24"/>
              </w:rPr>
              <w:t>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18</w:t>
            </w:r>
            <w:r w:rsidRPr="00FE2F0B">
              <w:rPr>
                <w:sz w:val="24"/>
                <w:szCs w:val="24"/>
              </w:rPr>
              <w:t xml:space="preserve"> пункта 2 </w:t>
            </w:r>
            <w:r w:rsidRPr="00FE2F0B">
              <w:rPr>
                <w:sz w:val="24"/>
                <w:szCs w:val="24"/>
              </w:rPr>
              <w:lastRenderedPageBreak/>
              <w:t>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>Земельный участок, ограниченный в обороте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</w:t>
            </w:r>
            <w:proofErr w:type="gramStart"/>
            <w:r w:rsidRPr="000C3DC4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ы</w:t>
            </w:r>
            <w:r w:rsidRPr="000C3DC4">
              <w:rPr>
                <w:sz w:val="24"/>
                <w:szCs w:val="24"/>
              </w:rPr>
              <w:t>, подтверждающи</w:t>
            </w:r>
            <w:r>
              <w:rPr>
                <w:sz w:val="24"/>
                <w:szCs w:val="24"/>
              </w:rPr>
              <w:t>е</w:t>
            </w:r>
            <w:r w:rsidRPr="000C3DC4">
              <w:rPr>
                <w:sz w:val="24"/>
                <w:szCs w:val="24"/>
              </w:rPr>
              <w:t xml:space="preserve"> право заявителя на предоставление земельного участка в собственность без проведения торгов</w:t>
            </w:r>
            <w:r>
              <w:rPr>
                <w:sz w:val="24"/>
                <w:szCs w:val="24"/>
              </w:rPr>
              <w:t>,</w:t>
            </w:r>
            <w:r w:rsidRPr="000C3DC4">
              <w:rPr>
                <w:sz w:val="24"/>
                <w:szCs w:val="24"/>
              </w:rPr>
              <w:t xml:space="preserve"> предусмотренны</w:t>
            </w:r>
            <w:r>
              <w:rPr>
                <w:sz w:val="24"/>
                <w:szCs w:val="24"/>
              </w:rPr>
              <w:t>е</w:t>
            </w:r>
            <w:r w:rsidRPr="000C3D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административными регламентами </w:t>
            </w:r>
            <w:r w:rsidRPr="00EE70F5">
              <w:rPr>
                <w:sz w:val="24"/>
                <w:szCs w:val="24"/>
              </w:rPr>
              <w:t>№ АР-</w:t>
            </w:r>
            <w:r>
              <w:rPr>
                <w:sz w:val="24"/>
                <w:szCs w:val="24"/>
              </w:rPr>
              <w:t>313</w:t>
            </w:r>
            <w:r w:rsidRPr="00EE70F5">
              <w:rPr>
                <w:sz w:val="24"/>
                <w:szCs w:val="24"/>
              </w:rPr>
              <w:t>-20 муниципальной услуги «Продажа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  <w:r>
              <w:rPr>
                <w:sz w:val="24"/>
                <w:szCs w:val="24"/>
              </w:rPr>
              <w:t xml:space="preserve"> и </w:t>
            </w:r>
            <w:r w:rsidRPr="00EE70F5">
              <w:rPr>
                <w:sz w:val="24"/>
                <w:szCs w:val="24"/>
              </w:rPr>
              <w:lastRenderedPageBreak/>
              <w:t>№ АР-</w:t>
            </w:r>
            <w:r>
              <w:rPr>
                <w:sz w:val="24"/>
                <w:szCs w:val="24"/>
              </w:rPr>
              <w:t>314</w:t>
            </w:r>
            <w:r w:rsidRPr="00EE70F5">
              <w:rPr>
                <w:sz w:val="24"/>
                <w:szCs w:val="24"/>
              </w:rPr>
              <w:t>-20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бесплатно»</w:t>
            </w:r>
            <w:proofErr w:type="gramEnd"/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>1.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2.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</w:t>
            </w:r>
            <w:r w:rsidRPr="000C3DC4">
              <w:rPr>
                <w:sz w:val="24"/>
                <w:szCs w:val="24"/>
              </w:rPr>
              <w:lastRenderedPageBreak/>
              <w:t xml:space="preserve">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3.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Гражданин, испрашивающий земельный участок для сенокошения, выпаса сельскохозяйственных животных, ведения огородничества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19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предназначенный для сенокошения, выпаса сельскохозяйственных животных, ведения огородничества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2.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C3DC4">
              <w:rPr>
                <w:sz w:val="24"/>
                <w:szCs w:val="24"/>
              </w:rPr>
              <w:t>Недропользователь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20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  <w:r>
              <w:rPr>
                <w:sz w:val="24"/>
                <w:szCs w:val="24"/>
              </w:rPr>
              <w:t xml:space="preserve"> </w:t>
            </w:r>
            <w:r w:rsidRPr="003471BE">
              <w:rPr>
                <w:sz w:val="24"/>
                <w:szCs w:val="24"/>
              </w:rPr>
              <w:t>(Министерство природных ресурсов и экологии Ростовской области)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>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 xml:space="preserve">Филиал ФГБУ «ФКП </w:t>
            </w:r>
            <w:r>
              <w:rPr>
                <w:sz w:val="24"/>
                <w:szCs w:val="24"/>
              </w:rPr>
              <w:lastRenderedPageBreak/>
              <w:t>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3DC4">
              <w:rPr>
                <w:sz w:val="24"/>
                <w:szCs w:val="24"/>
              </w:rPr>
              <w:t>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Лицо, с которым заключено концессионное соглашение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23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4478" w:type="dxa"/>
          </w:tcPr>
          <w:p w:rsidR="006C35D8" w:rsidRPr="007E3ED8" w:rsidRDefault="006C35D8" w:rsidP="009838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3ED8"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Концессионное соглаш</w:t>
            </w:r>
            <w:r w:rsidRPr="00EA0EF7">
              <w:rPr>
                <w:sz w:val="24"/>
                <w:szCs w:val="24"/>
              </w:rPr>
              <w:t>ение (</w:t>
            </w:r>
            <w:r w:rsidRPr="007E3ED8">
              <w:rPr>
                <w:sz w:val="24"/>
                <w:szCs w:val="24"/>
              </w:rPr>
              <w:t>отраслевой орган Администрации города Ростова-на-Дону, осуществляющего контроль в отрасли экономики или сфере управления, соответствующей назначению объекта концессионного соглашения</w:t>
            </w:r>
            <w:r w:rsidRPr="00EA0EF7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>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C3DC4">
              <w:rPr>
                <w:sz w:val="24"/>
                <w:szCs w:val="24"/>
              </w:rPr>
              <w:t>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23.1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Договор об освоении территории в целях строительства и эксплуатации наемного дома коммерческого использования 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>. Утвержденный проект планировки и утвержденный проект межевания территории 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>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C3DC4">
              <w:rPr>
                <w:sz w:val="24"/>
                <w:szCs w:val="24"/>
              </w:rPr>
              <w:t>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Юридическое лицо, заключившее договор об освоении территории в целях строительства и эксплуатации наемного </w:t>
            </w:r>
            <w:r w:rsidRPr="000C3DC4">
              <w:rPr>
                <w:sz w:val="24"/>
                <w:szCs w:val="24"/>
              </w:rPr>
              <w:lastRenderedPageBreak/>
              <w:t>дома социального 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23.1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 xml:space="preserve">Земельный участок, предназначенный для освоения территории в целях строительства и эксплуатации наемного дома </w:t>
            </w:r>
            <w:r w:rsidRPr="000C3DC4">
              <w:rPr>
                <w:sz w:val="24"/>
                <w:szCs w:val="24"/>
              </w:rPr>
              <w:lastRenderedPageBreak/>
              <w:t>социального использования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479" w:type="dxa"/>
          </w:tcPr>
          <w:p w:rsidR="006C35D8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Договор об освоении территории в целях строительства и эксплуатации наемного дома социального использования 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 xml:space="preserve">. Утвержденный проект планировки и утвержденный проект межевания </w:t>
            </w:r>
            <w:r w:rsidRPr="000C3DC4">
              <w:rPr>
                <w:sz w:val="24"/>
                <w:szCs w:val="24"/>
              </w:rPr>
              <w:lastRenderedPageBreak/>
              <w:t>территории (</w:t>
            </w:r>
            <w:proofErr w:type="spellStart"/>
            <w:r w:rsidRPr="000C3DC4">
              <w:rPr>
                <w:sz w:val="24"/>
                <w:szCs w:val="24"/>
              </w:rPr>
              <w:t>ДАиГ</w:t>
            </w:r>
            <w:proofErr w:type="spellEnd"/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>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C3DC4">
              <w:rPr>
                <w:sz w:val="24"/>
                <w:szCs w:val="24"/>
              </w:rPr>
              <w:t>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Лицо, с которым заключено </w:t>
            </w:r>
            <w:proofErr w:type="spellStart"/>
            <w:r w:rsidRPr="000C3DC4">
              <w:rPr>
                <w:sz w:val="24"/>
                <w:szCs w:val="24"/>
              </w:rPr>
              <w:t>охотхозяйственное</w:t>
            </w:r>
            <w:proofErr w:type="spellEnd"/>
            <w:r w:rsidRPr="000C3DC4">
              <w:rPr>
                <w:sz w:val="24"/>
                <w:szCs w:val="24"/>
              </w:rPr>
              <w:t xml:space="preserve"> соглашение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24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</w:t>
            </w:r>
            <w:proofErr w:type="spellStart"/>
            <w:r w:rsidRPr="000C3DC4">
              <w:rPr>
                <w:sz w:val="24"/>
                <w:szCs w:val="24"/>
              </w:rPr>
              <w:t>Охотхозяйственное</w:t>
            </w:r>
            <w:proofErr w:type="spellEnd"/>
            <w:r w:rsidRPr="000C3DC4">
              <w:rPr>
                <w:sz w:val="24"/>
                <w:szCs w:val="24"/>
              </w:rPr>
              <w:t xml:space="preserve"> соглашение</w:t>
            </w:r>
            <w:r>
              <w:rPr>
                <w:sz w:val="24"/>
                <w:szCs w:val="24"/>
              </w:rPr>
              <w:t xml:space="preserve"> (</w:t>
            </w:r>
            <w:r w:rsidRPr="00D11A23">
              <w:rPr>
                <w:sz w:val="24"/>
                <w:szCs w:val="24"/>
              </w:rPr>
              <w:t>Министерство природных ресурсов и экологии Ростовской области)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>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 xml:space="preserve">Росреестра по Ростовской </w:t>
            </w:r>
            <w:r>
              <w:rPr>
                <w:sz w:val="24"/>
                <w:szCs w:val="24"/>
              </w:rPr>
              <w:lastRenderedPageBreak/>
              <w:t>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3DC4">
              <w:rPr>
                <w:sz w:val="24"/>
                <w:szCs w:val="24"/>
              </w:rPr>
              <w:t>. Выписка из ЕГРЮЛ о юридическом лице, являющемся заявителем (ФНС России)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C3DC4">
              <w:rPr>
                <w:sz w:val="24"/>
                <w:szCs w:val="24"/>
              </w:rPr>
              <w:t>. Выписка из ЕГРИП об индивидуальном предпринимателе,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Лицо, испрашивающее земельный участок для размещения водохранилища и (или) гидротехнического сооружения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25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2.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3. Выписка из ЕГРЮЛ о юридическом лице, являющемся заявителем (ФНС России)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4. Выписка из ЕГРИП об индивидуальном предпринимателе,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Государственная компания </w:t>
            </w:r>
            <w:r>
              <w:rPr>
                <w:sz w:val="24"/>
                <w:szCs w:val="24"/>
              </w:rPr>
              <w:t>«</w:t>
            </w:r>
            <w:r w:rsidRPr="000C3DC4">
              <w:rPr>
                <w:sz w:val="24"/>
                <w:szCs w:val="24"/>
              </w:rPr>
              <w:t>Российские автомобильные дороги</w:t>
            </w:r>
            <w:r>
              <w:rPr>
                <w:sz w:val="24"/>
                <w:szCs w:val="24"/>
              </w:rPr>
              <w:t xml:space="preserve">»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 xml:space="preserve">26 </w:t>
            </w:r>
            <w:r w:rsidRPr="00FE2F0B">
              <w:rPr>
                <w:sz w:val="24"/>
                <w:szCs w:val="24"/>
              </w:rPr>
              <w:t xml:space="preserve">пункта 2 статьи 39.6 Земельного кодекса </w:t>
            </w:r>
            <w:r w:rsidRPr="00FE2F0B">
              <w:rPr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 xml:space="preserve">Земельный участок, необходимый для осуществления деятельности Государственной компании </w:t>
            </w:r>
            <w:r>
              <w:rPr>
                <w:sz w:val="24"/>
                <w:szCs w:val="24"/>
              </w:rPr>
              <w:t>«</w:t>
            </w:r>
            <w:r w:rsidRPr="000C3DC4">
              <w:rPr>
                <w:sz w:val="24"/>
                <w:szCs w:val="24"/>
              </w:rPr>
              <w:t xml:space="preserve">Российские </w:t>
            </w:r>
            <w:r w:rsidRPr="000C3DC4">
              <w:rPr>
                <w:sz w:val="24"/>
                <w:szCs w:val="24"/>
              </w:rPr>
              <w:lastRenderedPageBreak/>
              <w:t>автомобильные дороги</w:t>
            </w:r>
            <w:r>
              <w:rPr>
                <w:sz w:val="24"/>
                <w:szCs w:val="24"/>
              </w:rPr>
              <w:t>»</w:t>
            </w:r>
            <w:r w:rsidRPr="000C3DC4">
              <w:rPr>
                <w:sz w:val="24"/>
                <w:szCs w:val="24"/>
              </w:rPr>
              <w:t>, расположенный в границах полосы отвода и придорожной полосы автомобильной дороги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2.</w:t>
            </w:r>
            <w:r>
              <w:t> </w:t>
            </w:r>
            <w:r w:rsidRPr="000C3DC4">
              <w:rPr>
                <w:sz w:val="24"/>
                <w:szCs w:val="24"/>
              </w:rPr>
              <w:t xml:space="preserve">Выписка из ЕГРП о правах на </w:t>
            </w:r>
            <w:r w:rsidRPr="000C3DC4">
              <w:rPr>
                <w:sz w:val="24"/>
                <w:szCs w:val="24"/>
              </w:rPr>
              <w:lastRenderedPageBreak/>
              <w:t xml:space="preserve">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333BD" w:rsidRDefault="006C35D8" w:rsidP="0098385A">
            <w:pPr>
              <w:jc w:val="both"/>
            </w:pPr>
            <w:r w:rsidRPr="000C3DC4">
              <w:rPr>
                <w:sz w:val="24"/>
                <w:szCs w:val="24"/>
              </w:rPr>
              <w:t>3.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Открытое акционерное общес</w:t>
            </w:r>
            <w:r>
              <w:rPr>
                <w:sz w:val="24"/>
                <w:szCs w:val="24"/>
              </w:rPr>
              <w:t xml:space="preserve">тво «Российские железные дороги»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27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Земельный участок, необходимый для осуществления деятельности открытого акционерного общества </w:t>
            </w:r>
            <w:r>
              <w:rPr>
                <w:sz w:val="24"/>
                <w:szCs w:val="24"/>
              </w:rPr>
              <w:t>«</w:t>
            </w:r>
            <w:r w:rsidRPr="000C3DC4">
              <w:rPr>
                <w:sz w:val="24"/>
                <w:szCs w:val="24"/>
              </w:rPr>
              <w:t>Российские железные дороги</w:t>
            </w:r>
            <w:r>
              <w:rPr>
                <w:sz w:val="24"/>
                <w:szCs w:val="24"/>
              </w:rPr>
              <w:t>»</w:t>
            </w:r>
            <w:r w:rsidRPr="000C3DC4">
              <w:rPr>
                <w:sz w:val="24"/>
                <w:szCs w:val="24"/>
              </w:rPr>
              <w:t>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2.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3.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Резидент зоны территориального развития, включенный в реестр резидентов зоны территориального развития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28</w:t>
            </w:r>
            <w:r w:rsidRPr="00FE2F0B"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lastRenderedPageBreak/>
              <w:t>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>Земельный участок в границах зоны территориального развития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1. Инвестиционная декларация, в составе которой представлен инвестиционный проект </w:t>
            </w:r>
            <w:r>
              <w:rPr>
                <w:sz w:val="24"/>
                <w:szCs w:val="24"/>
              </w:rPr>
              <w:t>(Департамент экономики города Ростова-на-Дону)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DC4">
              <w:rPr>
                <w:sz w:val="24"/>
                <w:szCs w:val="24"/>
              </w:rPr>
              <w:t xml:space="preserve">. Кадастровый паспорт испрашиваемого земельного участка либо кадастровая </w:t>
            </w:r>
            <w:r w:rsidRPr="000C3DC4">
              <w:rPr>
                <w:sz w:val="24"/>
                <w:szCs w:val="24"/>
              </w:rPr>
              <w:lastRenderedPageBreak/>
              <w:t>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3DC4">
              <w:rPr>
                <w:sz w:val="24"/>
                <w:szCs w:val="24"/>
              </w:rPr>
              <w:t xml:space="preserve">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3DC4">
              <w:rPr>
                <w:sz w:val="24"/>
                <w:szCs w:val="24"/>
              </w:rPr>
              <w:t>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Лицо, обладающее правом на добычу (вылов) водных биологических ресурсов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29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</w:t>
            </w:r>
            <w:r w:rsidRPr="00DD6631">
              <w:rPr>
                <w:sz w:val="24"/>
                <w:szCs w:val="24"/>
              </w:rPr>
              <w:t xml:space="preserve"> биологическими ресурсами (Министерство природных ресурсов и экологии Ростовской области)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2.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3.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</w:t>
            </w:r>
            <w:r w:rsidRPr="000C3DC4">
              <w:rPr>
                <w:sz w:val="24"/>
                <w:szCs w:val="24"/>
              </w:rPr>
              <w:lastRenderedPageBreak/>
              <w:t xml:space="preserve">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4.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30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нет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2.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3.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4. Выписка из ЕГРЮЛ о юридическом лице,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Гражданин или юридическое лицо, </w:t>
            </w:r>
            <w:r w:rsidRPr="000C3DC4">
              <w:rPr>
                <w:sz w:val="24"/>
                <w:szCs w:val="24"/>
              </w:rPr>
              <w:lastRenderedPageBreak/>
              <w:t>являющиеся арендатором земельного участка, предназначенного для ведения сельскохозяйственного производства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31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lastRenderedPageBreak/>
              <w:t xml:space="preserve">Земельный участок, предназначенный для </w:t>
            </w:r>
            <w:r w:rsidRPr="000C3DC4">
              <w:rPr>
                <w:sz w:val="24"/>
                <w:szCs w:val="24"/>
              </w:rPr>
              <w:lastRenderedPageBreak/>
              <w:t>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4478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1. Кадастровый паспорт испрашиваемого земельного участка либо кадастровая </w:t>
            </w:r>
            <w:r w:rsidRPr="000C3DC4">
              <w:rPr>
                <w:sz w:val="24"/>
                <w:szCs w:val="24"/>
              </w:rPr>
              <w:lastRenderedPageBreak/>
              <w:t>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2.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3. Выписка из ЕГРЮЛ о юридическом лице, являющемся заявителем (ФНС России)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4. Выписка из ЕГРИП об индивидуальном предпринимателе, являющемся заявителем (ФНС России)</w:t>
            </w:r>
          </w:p>
        </w:tc>
      </w:tr>
      <w:tr w:rsidR="006C35D8" w:rsidRPr="000C3DC4" w:rsidTr="0098385A">
        <w:tc>
          <w:tcPr>
            <w:tcW w:w="592" w:type="dxa"/>
          </w:tcPr>
          <w:p w:rsidR="006C35D8" w:rsidRPr="000C3DC4" w:rsidRDefault="006C35D8" w:rsidP="006C35D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Арендатор земельного участка, имеющий право на заключение нового договора аренды земельного участка</w:t>
            </w:r>
            <w:r>
              <w:rPr>
                <w:sz w:val="24"/>
                <w:szCs w:val="24"/>
              </w:rPr>
              <w:t xml:space="preserve"> </w:t>
            </w:r>
            <w:r w:rsidRPr="00FE2F0B">
              <w:rPr>
                <w:sz w:val="24"/>
                <w:szCs w:val="24"/>
              </w:rPr>
              <w:t xml:space="preserve">(подпункт </w:t>
            </w:r>
            <w:r>
              <w:rPr>
                <w:sz w:val="24"/>
                <w:szCs w:val="24"/>
              </w:rPr>
              <w:t>32</w:t>
            </w:r>
            <w:r w:rsidRPr="00FE2F0B">
              <w:rPr>
                <w:sz w:val="24"/>
                <w:szCs w:val="24"/>
              </w:rPr>
              <w:t xml:space="preserve"> пункта 2 статьи 39.6 Земельного кодекса Российской Федерации)</w:t>
            </w:r>
          </w:p>
        </w:tc>
        <w:tc>
          <w:tcPr>
            <w:tcW w:w="2602" w:type="dxa"/>
          </w:tcPr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Земельный участок, используемый на основании договора аренды</w:t>
            </w:r>
          </w:p>
        </w:tc>
        <w:tc>
          <w:tcPr>
            <w:tcW w:w="4478" w:type="dxa"/>
          </w:tcPr>
          <w:p w:rsidR="006C35D8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  <w:r>
              <w:rPr>
                <w:sz w:val="24"/>
                <w:szCs w:val="24"/>
              </w:rPr>
              <w:t>:</w:t>
            </w:r>
          </w:p>
          <w:p w:rsidR="006C35D8" w:rsidRPr="000C3DC4" w:rsidRDefault="006C35D8" w:rsidP="00983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области.</w:t>
            </w:r>
          </w:p>
        </w:tc>
        <w:tc>
          <w:tcPr>
            <w:tcW w:w="4479" w:type="dxa"/>
          </w:tcPr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>1. Кадастровый паспорт испрашиваемого земельного участка либо кадастровая выписка об испрашиваемом земельном участке (</w:t>
            </w:r>
            <w:r>
              <w:rPr>
                <w:sz w:val="24"/>
                <w:szCs w:val="24"/>
              </w:rPr>
              <w:t>Филиал ФГБУ «ФКП Росреестра»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2.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(Управление </w:t>
            </w:r>
            <w:r>
              <w:rPr>
                <w:sz w:val="24"/>
                <w:szCs w:val="24"/>
              </w:rPr>
              <w:t>Росреестра по Ростовской области</w:t>
            </w:r>
            <w:r w:rsidRPr="000C3DC4">
              <w:rPr>
                <w:sz w:val="24"/>
                <w:szCs w:val="24"/>
              </w:rPr>
              <w:t>)</w:t>
            </w:r>
          </w:p>
          <w:p w:rsidR="006C35D8" w:rsidRPr="000C3DC4" w:rsidRDefault="006C35D8" w:rsidP="0098385A">
            <w:pPr>
              <w:jc w:val="both"/>
              <w:rPr>
                <w:sz w:val="24"/>
                <w:szCs w:val="24"/>
              </w:rPr>
            </w:pPr>
            <w:r w:rsidRPr="000C3DC4">
              <w:rPr>
                <w:sz w:val="24"/>
                <w:szCs w:val="24"/>
              </w:rPr>
              <w:t xml:space="preserve">3. Выписка из ЕГРЮЛ о юридическом лице, являющемся заявителем (ФНС </w:t>
            </w:r>
            <w:r w:rsidRPr="000C3DC4">
              <w:rPr>
                <w:sz w:val="24"/>
                <w:szCs w:val="24"/>
              </w:rPr>
              <w:lastRenderedPageBreak/>
              <w:t>России)</w:t>
            </w:r>
          </w:p>
        </w:tc>
      </w:tr>
    </w:tbl>
    <w:p w:rsidR="006C35D8" w:rsidRDefault="006C35D8" w:rsidP="006C35D8"/>
    <w:sectPr w:rsidR="006C35D8" w:rsidSect="006C3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5D8"/>
    <w:rsid w:val="00600BA3"/>
    <w:rsid w:val="00676370"/>
    <w:rsid w:val="006C35D8"/>
    <w:rsid w:val="008D1590"/>
    <w:rsid w:val="00A9489F"/>
    <w:rsid w:val="00C37A1B"/>
    <w:rsid w:val="00CF0523"/>
    <w:rsid w:val="00E2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47A62-8D52-44AB-81F0-AB619A46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6742</Words>
  <Characters>38435</Characters>
  <Application>Microsoft Office Word</Application>
  <DocSecurity>0</DocSecurity>
  <Lines>320</Lines>
  <Paragraphs>90</Paragraphs>
  <ScaleCrop>false</ScaleCrop>
  <Company/>
  <LinksUpToDate>false</LinksUpToDate>
  <CharactersWithSpaces>45087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brizhan</dc:creator>
  <cp:lastModifiedBy>OMIZO2</cp:lastModifiedBy>
  <cp:revision>4</cp:revision>
  <cp:lastPrinted>2016-02-09T10:30:00Z</cp:lastPrinted>
  <dcterms:created xsi:type="dcterms:W3CDTF">2016-02-08T06:16:00Z</dcterms:created>
  <dcterms:modified xsi:type="dcterms:W3CDTF">2016-02-09T10:34:00Z</dcterms:modified>
</cp:coreProperties>
</file>