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7C7B8C">
      <w:pPr>
        <w:jc w:val="center"/>
        <w:rPr>
          <w:b/>
          <w:bCs/>
          <w:strike/>
          <w:kern w:val="36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61F7E">
        <w:rPr>
          <w:sz w:val="28"/>
          <w:szCs w:val="28"/>
        </w:rPr>
        <w:t xml:space="preserve">предоставлению муниципальной </w:t>
      </w:r>
      <w:r w:rsidRPr="007C7B8C">
        <w:rPr>
          <w:sz w:val="28"/>
          <w:szCs w:val="28"/>
        </w:rPr>
        <w:t>услуги «</w:t>
      </w:r>
      <w:r w:rsidR="00D61F7E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7C7B8C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Pr="007C7B8C">
        <w:rPr>
          <w:sz w:val="28"/>
          <w:szCs w:val="28"/>
        </w:rPr>
        <w:t>»</w:t>
      </w:r>
      <w:r w:rsidRPr="007C7B8C">
        <w:rPr>
          <w:bCs/>
          <w:sz w:val="28"/>
          <w:szCs w:val="28"/>
        </w:rPr>
        <w:t xml:space="preserve"> Администраци</w:t>
      </w:r>
      <w:r w:rsidR="00D85D3D" w:rsidRPr="007C7B8C">
        <w:rPr>
          <w:bCs/>
          <w:sz w:val="28"/>
          <w:szCs w:val="28"/>
        </w:rPr>
        <w:t>и</w:t>
      </w:r>
      <w:r w:rsidRPr="007C7B8C">
        <w:rPr>
          <w:bCs/>
          <w:sz w:val="28"/>
          <w:szCs w:val="28"/>
        </w:rPr>
        <w:t xml:space="preserve"> </w:t>
      </w:r>
      <w:r w:rsidR="00D85D3D" w:rsidRPr="007C7B8C">
        <w:rPr>
          <w:bCs/>
          <w:sz w:val="28"/>
          <w:szCs w:val="28"/>
        </w:rPr>
        <w:t xml:space="preserve">Аксайского городского </w:t>
      </w:r>
      <w:r w:rsidRPr="007C7B8C">
        <w:rPr>
          <w:bCs/>
          <w:sz w:val="28"/>
          <w:szCs w:val="28"/>
        </w:rPr>
        <w:t>поселения.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D61F7E">
      <w:pPr>
        <w:ind w:firstLine="426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D61F7E" w:rsidRPr="00D61F7E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</w:t>
      </w:r>
      <w:proofErr w:type="gramEnd"/>
      <w:r w:rsidRPr="00682E2C">
        <w:rPr>
          <w:bCs/>
          <w:sz w:val="28"/>
          <w:szCs w:val="28"/>
        </w:rPr>
        <w:t xml:space="preserve">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D61F7E">
      <w:pPr>
        <w:ind w:firstLine="567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D61F7E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="007C7B8C">
        <w:rPr>
          <w:sz w:val="28"/>
          <w:szCs w:val="28"/>
          <w:lang w:eastAsia="ar-SA"/>
        </w:rPr>
        <w:t xml:space="preserve"> </w:t>
      </w:r>
      <w:r w:rsidRPr="004B6A83">
        <w:rPr>
          <w:sz w:val="28"/>
          <w:szCs w:val="28"/>
        </w:rPr>
        <w:t xml:space="preserve">физические </w:t>
      </w:r>
      <w:r w:rsidR="007C7B8C">
        <w:rPr>
          <w:sz w:val="28"/>
          <w:szCs w:val="28"/>
        </w:rPr>
        <w:t>лица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Pr="00F03C45" w:rsidRDefault="00F07D56" w:rsidP="00D61F7E">
      <w:pPr>
        <w:jc w:val="both"/>
        <w:rPr>
          <w:kern w:val="36"/>
          <w:sz w:val="28"/>
          <w:szCs w:val="28"/>
        </w:rPr>
      </w:pP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D61F7E">
      <w:pPr>
        <w:tabs>
          <w:tab w:val="left" w:pos="709"/>
        </w:tabs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Pr="00D61F7E" w:rsidRDefault="000140EB" w:rsidP="000140EB">
      <w:pPr>
        <w:pStyle w:val="ConsPlusTitle"/>
        <w:widowControl/>
        <w:jc w:val="both"/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D61F7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61F7E" w:rsidRPr="00D61F7E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="0096502B" w:rsidRPr="00D61F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61F7E"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7C7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7C7B8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7C7B8C">
      <w:pPr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C7B8C">
        <w:rPr>
          <w:sz w:val="28"/>
          <w:szCs w:val="28"/>
        </w:rPr>
        <w:t>- Договор передачи муниципального жилого помещения (квартир) в собственность граждан бесплатно</w:t>
      </w:r>
      <w:r w:rsidRPr="004B6A83">
        <w:rPr>
          <w:sz w:val="28"/>
          <w:szCs w:val="28"/>
        </w:rPr>
        <w:t>;</w:t>
      </w:r>
    </w:p>
    <w:p w:rsidR="0035497C" w:rsidRPr="004B6A83" w:rsidRDefault="007C7B8C" w:rsidP="007C7B8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7C7B8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D61F7E">
        <w:rPr>
          <w:sz w:val="28"/>
          <w:szCs w:val="28"/>
        </w:rPr>
        <w:t>60</w:t>
      </w:r>
      <w:r w:rsidRPr="005914B3">
        <w:rPr>
          <w:sz w:val="28"/>
          <w:szCs w:val="28"/>
        </w:rPr>
        <w:t xml:space="preserve"> календарных дн</w:t>
      </w:r>
      <w:r w:rsidR="00D61F7E">
        <w:rPr>
          <w:sz w:val="28"/>
          <w:szCs w:val="28"/>
        </w:rPr>
        <w:t>ей</w:t>
      </w:r>
      <w:r w:rsidRPr="005914B3">
        <w:rPr>
          <w:sz w:val="28"/>
          <w:szCs w:val="28"/>
        </w:rPr>
        <w:t>.</w:t>
      </w:r>
    </w:p>
    <w:p w:rsidR="000140EB" w:rsidRDefault="000140EB" w:rsidP="007C7B8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7C7B8C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lastRenderedPageBreak/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lastRenderedPageBreak/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lastRenderedPageBreak/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</w:t>
      </w:r>
      <w:r w:rsidRPr="007B0B41">
        <w:rPr>
          <w:sz w:val="28"/>
          <w:szCs w:val="28"/>
          <w:shd w:val="clear" w:color="auto" w:fill="FFFFFF"/>
        </w:rPr>
        <w:lastRenderedPageBreak/>
        <w:t xml:space="preserve">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D61F7E" w:rsidRPr="001568C4">
        <w:rPr>
          <w:rFonts w:ascii="Times New Roman" w:hAnsi="Times New Roman" w:cs="Times New Roman"/>
          <w:bCs/>
          <w:sz w:val="28"/>
          <w:szCs w:val="28"/>
        </w:rPr>
        <w:t>подготовка и подписание</w:t>
      </w:r>
      <w:r w:rsidR="00D61F7E">
        <w:rPr>
          <w:rFonts w:ascii="Times New Roman" w:hAnsi="Times New Roman" w:cs="Times New Roman"/>
          <w:bCs/>
          <w:sz w:val="28"/>
          <w:szCs w:val="28"/>
        </w:rPr>
        <w:t xml:space="preserve"> договора на передачу жилого помещения в собственность граждан бесплатно или</w:t>
      </w:r>
      <w:r w:rsidRPr="004B6A83">
        <w:rPr>
          <w:rFonts w:ascii="Times New Roman" w:hAnsi="Times New Roman"/>
          <w:sz w:val="28"/>
          <w:szCs w:val="28"/>
        </w:rPr>
        <w:t xml:space="preserve">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 xml:space="preserve">и </w:t>
      </w:r>
      <w:r w:rsidRPr="00805553">
        <w:rPr>
          <w:sz w:val="28"/>
          <w:szCs w:val="28"/>
        </w:rPr>
        <w:lastRenderedPageBreak/>
        <w:t>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="00CD66F6" w:rsidRPr="001568C4">
        <w:rPr>
          <w:bCs/>
          <w:sz w:val="28"/>
          <w:szCs w:val="28"/>
        </w:rPr>
        <w:t>подготовка и подписание</w:t>
      </w:r>
      <w:r w:rsidR="00CD66F6">
        <w:rPr>
          <w:bCs/>
          <w:sz w:val="28"/>
          <w:szCs w:val="28"/>
        </w:rPr>
        <w:t xml:space="preserve"> договора на передачу жилого помещения в собственность граждан бесплатно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2E685C" w:rsidRDefault="000140EB" w:rsidP="002E68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E685C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2E685C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</w:t>
      </w:r>
      <w:r w:rsidR="002E685C" w:rsidRPr="002E685C">
        <w:rPr>
          <w:sz w:val="28"/>
          <w:szCs w:val="28"/>
        </w:rPr>
        <w:t>определяет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proofErr w:type="spellStart"/>
      <w:r w:rsidR="002E685C" w:rsidRPr="002E685C">
        <w:rPr>
          <w:sz w:val="28"/>
          <w:szCs w:val="28"/>
        </w:rPr>
        <w:t>Аксайское</w:t>
      </w:r>
      <w:proofErr w:type="spellEnd"/>
      <w:r w:rsidR="002E685C" w:rsidRPr="002E685C">
        <w:rPr>
          <w:sz w:val="28"/>
          <w:szCs w:val="28"/>
        </w:rPr>
        <w:t xml:space="preserve"> городское поселение".</w:t>
      </w:r>
      <w:proofErr w:type="gramEnd"/>
      <w:r w:rsidR="002E685C" w:rsidRPr="002E685C">
        <w:rPr>
          <w:sz w:val="28"/>
          <w:szCs w:val="28"/>
        </w:rPr>
        <w:t xml:space="preserve"> В случае подтверждения принадлежности объекта к муниципальной собственности муниципального образования "</w:t>
      </w:r>
      <w:proofErr w:type="spellStart"/>
      <w:r w:rsidR="002E685C" w:rsidRPr="002E685C">
        <w:rPr>
          <w:sz w:val="28"/>
          <w:szCs w:val="28"/>
        </w:rPr>
        <w:t>Аксайское</w:t>
      </w:r>
      <w:proofErr w:type="spellEnd"/>
      <w:r w:rsidR="002E685C" w:rsidRPr="002E685C">
        <w:rPr>
          <w:sz w:val="28"/>
          <w:szCs w:val="28"/>
        </w:rPr>
        <w:t xml:space="preserve"> городское поселение», ответственный специалист </w:t>
      </w:r>
      <w:r w:rsidRPr="002E685C">
        <w:rPr>
          <w:sz w:val="28"/>
          <w:szCs w:val="28"/>
          <w:shd w:val="clear" w:color="auto" w:fill="FFFFFF"/>
        </w:rPr>
        <w:t xml:space="preserve">обеспечивает </w:t>
      </w:r>
      <w:r w:rsidRPr="002E685C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2E685C">
        <w:rPr>
          <w:sz w:val="28"/>
          <w:szCs w:val="28"/>
          <w:shd w:val="clear" w:color="auto" w:fill="FFFFFF"/>
        </w:rPr>
        <w:t>.</w:t>
      </w:r>
      <w:r w:rsidR="002E685C" w:rsidRPr="002E685C">
        <w:rPr>
          <w:sz w:val="28"/>
          <w:szCs w:val="28"/>
        </w:rPr>
        <w:t xml:space="preserve"> В случае отсутствия объекта в реестре (невозможности идентификации объекта) заявителю направляется соответствующее уведомление.</w:t>
      </w:r>
      <w:r w:rsidRPr="002E685C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2E685C">
        <w:rPr>
          <w:sz w:val="28"/>
          <w:szCs w:val="28"/>
        </w:rPr>
        <w:t xml:space="preserve">межведомственных запросов, </w:t>
      </w:r>
      <w:r w:rsidRPr="002E685C">
        <w:rPr>
          <w:bCs/>
          <w:sz w:val="28"/>
          <w:szCs w:val="28"/>
        </w:rPr>
        <w:t xml:space="preserve"> </w:t>
      </w:r>
      <w:r w:rsidRPr="002E685C">
        <w:rPr>
          <w:sz w:val="28"/>
          <w:szCs w:val="28"/>
        </w:rPr>
        <w:t xml:space="preserve">ответственное лицо Администрации, в чьи обязанности входит оказание </w:t>
      </w:r>
      <w:r w:rsidRPr="002E685C">
        <w:rPr>
          <w:sz w:val="28"/>
          <w:szCs w:val="28"/>
        </w:rPr>
        <w:lastRenderedPageBreak/>
        <w:t>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обеспечивает </w:t>
      </w:r>
      <w:r w:rsidR="00CD66F6" w:rsidRPr="002E685C">
        <w:rPr>
          <w:bCs/>
          <w:sz w:val="28"/>
          <w:szCs w:val="28"/>
        </w:rPr>
        <w:t>подготовк</w:t>
      </w:r>
      <w:r w:rsidR="002E685C" w:rsidRPr="002E685C">
        <w:rPr>
          <w:bCs/>
          <w:sz w:val="28"/>
          <w:szCs w:val="28"/>
        </w:rPr>
        <w:t>у</w:t>
      </w:r>
      <w:r w:rsidR="00CD66F6" w:rsidRPr="002E685C">
        <w:rPr>
          <w:bCs/>
          <w:sz w:val="28"/>
          <w:szCs w:val="28"/>
        </w:rPr>
        <w:t xml:space="preserve"> и подписание договора на передачу жилого помещения</w:t>
      </w:r>
      <w:r w:rsidR="002E685C" w:rsidRPr="002E685C">
        <w:rPr>
          <w:bCs/>
          <w:sz w:val="28"/>
          <w:szCs w:val="28"/>
        </w:rPr>
        <w:t xml:space="preserve"> (квартир)</w:t>
      </w:r>
      <w:r w:rsidR="00CD66F6" w:rsidRPr="002E685C">
        <w:rPr>
          <w:bCs/>
          <w:sz w:val="28"/>
          <w:szCs w:val="28"/>
        </w:rPr>
        <w:t xml:space="preserve"> в собственность граждан бесплатно</w:t>
      </w:r>
      <w:r w:rsidRPr="002E685C"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 w:rsidR="00CD66F6" w:rsidRPr="001568C4">
        <w:rPr>
          <w:bCs/>
          <w:sz w:val="28"/>
          <w:szCs w:val="28"/>
        </w:rPr>
        <w:t>подписание</w:t>
      </w:r>
      <w:r w:rsidR="00CD66F6">
        <w:rPr>
          <w:bCs/>
          <w:sz w:val="28"/>
          <w:szCs w:val="28"/>
        </w:rPr>
        <w:t xml:space="preserve"> договора на передачу жилого помещения в собственность граждан бесплатно</w:t>
      </w:r>
      <w:r>
        <w:rPr>
          <w:sz w:val="28"/>
          <w:szCs w:val="28"/>
        </w:rPr>
        <w:t xml:space="preserve">. 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="00CD66F6">
        <w:rPr>
          <w:bCs/>
          <w:sz w:val="28"/>
          <w:szCs w:val="28"/>
        </w:rPr>
        <w:t>договора на передачу жилого помещения в собственность граждан бесплатно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  <w:proofErr w:type="gramEnd"/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CD66F6">
        <w:rPr>
          <w:sz w:val="28"/>
          <w:szCs w:val="28"/>
          <w:shd w:val="clear" w:color="auto" w:fill="FFFFFF"/>
        </w:rPr>
        <w:t>пятьдесят 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 w:rsidR="00CD66F6">
        <w:rPr>
          <w:sz w:val="28"/>
          <w:szCs w:val="28"/>
        </w:rPr>
        <w:t>4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lastRenderedPageBreak/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E32CD2">
        <w:rPr>
          <w:bCs/>
          <w:color w:val="000000"/>
          <w:sz w:val="28"/>
          <w:szCs w:val="28"/>
        </w:rPr>
        <w:t>Акса</w:t>
      </w:r>
      <w:r w:rsidR="002133E0">
        <w:rPr>
          <w:bCs/>
          <w:color w:val="000000"/>
          <w:sz w:val="28"/>
          <w:szCs w:val="28"/>
        </w:rPr>
        <w:t>йского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60645E">
        <w:rPr>
          <w:sz w:val="28"/>
          <w:szCs w:val="28"/>
        </w:rPr>
        <w:lastRenderedPageBreak/>
        <w:t xml:space="preserve"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proofErr w:type="gramStart"/>
      <w:r w:rsidRPr="007C7B8C">
        <w:rPr>
          <w:bCs/>
          <w:color w:val="000000" w:themeColor="text1"/>
          <w:sz w:val="28"/>
          <w:szCs w:val="28"/>
        </w:rPr>
        <w:t>находящихся</w:t>
      </w:r>
      <w:proofErr w:type="gramEnd"/>
      <w:r w:rsidRPr="007C7B8C">
        <w:rPr>
          <w:bCs/>
          <w:color w:val="000000" w:themeColor="text1"/>
          <w:sz w:val="28"/>
          <w:szCs w:val="28"/>
        </w:rPr>
        <w:t xml:space="preserve"> в муниципальной собственности </w:t>
      </w:r>
    </w:p>
    <w:p w:rsidR="000140EB" w:rsidRDefault="007C7B8C" w:rsidP="007C7B8C">
      <w:pPr>
        <w:jc w:val="right"/>
        <w:rPr>
          <w:kern w:val="36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E32CD2" w:rsidRDefault="00E708A4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E32CD2" w:rsidRDefault="00E708A4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41318C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proofErr w:type="gramStart"/>
      <w:r w:rsidRPr="007C7B8C">
        <w:rPr>
          <w:bCs/>
          <w:color w:val="000000" w:themeColor="text1"/>
          <w:sz w:val="28"/>
          <w:szCs w:val="28"/>
        </w:rPr>
        <w:t>находящихся</w:t>
      </w:r>
      <w:proofErr w:type="gramEnd"/>
      <w:r w:rsidRPr="007C7B8C">
        <w:rPr>
          <w:bCs/>
          <w:color w:val="000000" w:themeColor="text1"/>
          <w:sz w:val="28"/>
          <w:szCs w:val="28"/>
        </w:rPr>
        <w:t xml:space="preserve"> в муниципальной собственности </w:t>
      </w:r>
    </w:p>
    <w:p w:rsidR="000140EB" w:rsidRPr="00493526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3D7253" w:rsidRPr="003D7253" w:rsidRDefault="003D7253" w:rsidP="003D72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«Жилищный кодекс РФ» от 29.12.2004 № 188-ФЗ (ст. 60,61, 93-96); </w:t>
      </w:r>
    </w:p>
    <w:p w:rsidR="003D7253" w:rsidRPr="003D7253" w:rsidRDefault="003D7253" w:rsidP="003D72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Закон РФ от 04.07.1991 № 1541-1 «О приватизации жилищного фонда в Российской Федерации»; </w:t>
      </w:r>
    </w:p>
    <w:p w:rsidR="000140EB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3D7253">
        <w:rPr>
          <w:rFonts w:eastAsia="Calibri"/>
          <w:color w:val="000000" w:themeColor="text1"/>
          <w:sz w:val="28"/>
          <w:szCs w:val="28"/>
        </w:rPr>
        <w:t>Устав муниципального</w:t>
      </w:r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tabs>
          <w:tab w:val="center" w:pos="6237"/>
        </w:tabs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proofErr w:type="gramStart"/>
      <w:r w:rsidRPr="007C7B8C">
        <w:rPr>
          <w:bCs/>
          <w:color w:val="000000" w:themeColor="text1"/>
          <w:sz w:val="28"/>
          <w:szCs w:val="28"/>
        </w:rPr>
        <w:t>находящихся</w:t>
      </w:r>
      <w:proofErr w:type="gramEnd"/>
      <w:r w:rsidRPr="007C7B8C">
        <w:rPr>
          <w:bCs/>
          <w:color w:val="000000" w:themeColor="text1"/>
          <w:sz w:val="28"/>
          <w:szCs w:val="28"/>
        </w:rPr>
        <w:t xml:space="preserve"> в муниципальной собственности </w:t>
      </w:r>
    </w:p>
    <w:p w:rsidR="000140EB" w:rsidRPr="00493526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8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9222F8" w:rsidRDefault="000140EB" w:rsidP="000140EB">
            <w:pPr>
              <w:jc w:val="center"/>
              <w:rPr>
                <w:sz w:val="24"/>
                <w:szCs w:val="24"/>
              </w:rPr>
            </w:pPr>
            <w:r w:rsidRPr="009222F8">
              <w:rPr>
                <w:spacing w:val="-6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Вид  и количество </w:t>
            </w:r>
            <w:proofErr w:type="gramStart"/>
            <w:r w:rsidRPr="0034082C">
              <w:rPr>
                <w:spacing w:val="-6"/>
                <w:sz w:val="28"/>
                <w:szCs w:val="28"/>
              </w:rPr>
              <w:t>запрашиваемого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34082C">
              <w:rPr>
                <w:spacing w:val="-6"/>
                <w:sz w:val="28"/>
                <w:szCs w:val="28"/>
              </w:rPr>
              <w:t>(оригинал,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proofErr w:type="gram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proofErr w:type="gram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0140EB" w:rsidRPr="009222F8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2F8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3D7253" w:rsidRPr="0034082C" w:rsidTr="00E32CD2">
        <w:tc>
          <w:tcPr>
            <w:tcW w:w="633" w:type="dxa"/>
          </w:tcPr>
          <w:p w:rsidR="003D7253" w:rsidRPr="0034082C" w:rsidRDefault="003D7253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4811" w:type="dxa"/>
          </w:tcPr>
          <w:p w:rsidR="003D7253" w:rsidRPr="009222F8" w:rsidRDefault="003D7253" w:rsidP="003D7253">
            <w:pPr>
              <w:pStyle w:val="Default"/>
            </w:pPr>
            <w:r w:rsidRPr="009222F8">
              <w:t xml:space="preserve"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 </w:t>
            </w:r>
          </w:p>
          <w:p w:rsidR="003D7253" w:rsidRPr="009222F8" w:rsidRDefault="003D7253" w:rsidP="000140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3D7253" w:rsidRPr="0034082C" w:rsidRDefault="003D7253" w:rsidP="000140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3D7253" w:rsidRPr="0034082C" w:rsidRDefault="003D7253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3D7253" w:rsidRPr="0034082C" w:rsidTr="00E32CD2">
        <w:tc>
          <w:tcPr>
            <w:tcW w:w="633" w:type="dxa"/>
          </w:tcPr>
          <w:p w:rsidR="003D7253" w:rsidRPr="0034082C" w:rsidRDefault="003D7253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3D7253" w:rsidRPr="009222F8" w:rsidRDefault="003D7253" w:rsidP="003D7253">
            <w:pPr>
              <w:pStyle w:val="Default"/>
            </w:pPr>
            <w:r w:rsidRPr="009222F8">
              <w:t>2.1</w:t>
            </w:r>
            <w:proofErr w:type="gramStart"/>
            <w:r w:rsidRPr="009222F8">
              <w:t xml:space="preserve"> Д</w:t>
            </w:r>
            <w:proofErr w:type="gramEnd"/>
            <w:r w:rsidRPr="009222F8">
              <w:t xml:space="preserve">ля заявителя: </w:t>
            </w:r>
          </w:p>
        </w:tc>
        <w:tc>
          <w:tcPr>
            <w:tcW w:w="2100" w:type="dxa"/>
            <w:vMerge/>
          </w:tcPr>
          <w:p w:rsidR="003D7253" w:rsidRPr="0034082C" w:rsidRDefault="003D7253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3D7253" w:rsidRPr="0034082C" w:rsidRDefault="003D7253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34082C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2100" w:type="dxa"/>
            <w:vMerge w:val="restart"/>
          </w:tcPr>
          <w:p w:rsidR="009222F8" w:rsidRPr="0034082C" w:rsidRDefault="009222F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9222F8" w:rsidRPr="0034082C" w:rsidRDefault="009222F8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34082C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2.1.2. Временное удостоверение личности (для граждан Российской Федерации) </w:t>
            </w:r>
          </w:p>
        </w:tc>
        <w:tc>
          <w:tcPr>
            <w:tcW w:w="2100" w:type="dxa"/>
            <w:vMerge/>
          </w:tcPr>
          <w:p w:rsidR="009222F8" w:rsidRPr="0034082C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34082C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 Для каждого из членов семьи: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2.2.2. Временное удостоверение личности (для граждан Российской Федерации)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2.2.3 Свидетельство о рождении (для лиц, не достигших возраста 14 лет)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 В случае изменения персональных данных лиц, включенных в договор социального найма: </w:t>
            </w:r>
          </w:p>
        </w:tc>
        <w:tc>
          <w:tcPr>
            <w:tcW w:w="2100" w:type="dxa"/>
            <w:vMerge w:val="restart"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Копия при предъявлении </w:t>
            </w:r>
            <w:r w:rsidRPr="0034082C">
              <w:rPr>
                <w:sz w:val="28"/>
                <w:szCs w:val="28"/>
              </w:rPr>
              <w:lastRenderedPageBreak/>
              <w:t>оригинала -1</w:t>
            </w:r>
          </w:p>
        </w:tc>
        <w:tc>
          <w:tcPr>
            <w:tcW w:w="2203" w:type="dxa"/>
            <w:vMerge w:val="restart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lastRenderedPageBreak/>
              <w:t>Заявитель</w:t>
            </w: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3.1. Свидетельство о перемене имени;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3.2. Свидетельство о заключении брака;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3.3. Свидетельство о расторжении брака 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Документ, удостоверяющий права (полномочия) представителя физического лица, если с заявлением обращается представитель заявителя *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4.1. Доверенность, оформленная в установленном законом порядке, на представление интересов заявителя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4.2. Свидетельство о рождении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4.3. Свидетельство об усыновлении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4.4. Акт органа опеки и попечительства о назначении опекуна или попечителя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От иных членов семьи необходимы документы: </w:t>
            </w:r>
          </w:p>
        </w:tc>
        <w:tc>
          <w:tcPr>
            <w:tcW w:w="2100" w:type="dxa"/>
            <w:vMerge w:val="restart"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  <w:vMerge w:val="restart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5.1. Нотариально оформленный отказ от участия в приватизации </w:t>
            </w:r>
          </w:p>
          <w:p w:rsidR="009222F8" w:rsidRPr="009222F8" w:rsidRDefault="009222F8" w:rsidP="003D7253">
            <w:pPr>
              <w:pStyle w:val="Default"/>
            </w:pPr>
            <w:r w:rsidRPr="009222F8">
              <w:rPr>
                <w:b/>
                <w:bCs/>
              </w:rPr>
              <w:t xml:space="preserve">или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5.2. заявление об отказе от участия в приватизации (при личном обращении)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 </w:t>
            </w:r>
          </w:p>
        </w:tc>
        <w:tc>
          <w:tcPr>
            <w:tcW w:w="2100" w:type="dxa"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Договор социального найма </w:t>
            </w:r>
          </w:p>
        </w:tc>
        <w:tc>
          <w:tcPr>
            <w:tcW w:w="2100" w:type="dxa"/>
          </w:tcPr>
          <w:p w:rsidR="009222F8" w:rsidRPr="00E32CD2" w:rsidRDefault="00A93F1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ОМСУ</w:t>
            </w: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Документ с предыдущих мест жительства после 01.08.1991г., подтверждающий, что ранее по адресам проживания право на приватизацию не использовано: </w:t>
            </w:r>
          </w:p>
        </w:tc>
        <w:tc>
          <w:tcPr>
            <w:tcW w:w="2100" w:type="dxa"/>
            <w:vMerge w:val="restart"/>
            <w:vAlign w:val="center"/>
          </w:tcPr>
          <w:p w:rsidR="009222F8" w:rsidRPr="00E32CD2" w:rsidRDefault="009222F8" w:rsidP="009222F8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8.1. справка о регистрации по месту жительства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222F8" w:rsidRPr="00E32CD2" w:rsidRDefault="009222F8" w:rsidP="009222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ФМС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8.2. справка из БТИ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222F8" w:rsidRPr="009222F8" w:rsidRDefault="009222F8" w:rsidP="009222F8">
            <w:pPr>
              <w:pStyle w:val="Default"/>
            </w:pPr>
            <w:r w:rsidRPr="009222F8">
              <w:t xml:space="preserve">ОМСУ, в случае если указанные сведения находятся в распоряжении </w:t>
            </w:r>
            <w:proofErr w:type="gramStart"/>
            <w:r w:rsidRPr="009222F8">
              <w:t>подведомственных</w:t>
            </w:r>
            <w:proofErr w:type="gramEnd"/>
            <w:r w:rsidRPr="009222F8">
              <w:t xml:space="preserve"> государственным органам или органам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Справка о зарегистрированных лицах </w:t>
            </w:r>
          </w:p>
        </w:tc>
        <w:tc>
          <w:tcPr>
            <w:tcW w:w="2100" w:type="dxa"/>
            <w:vAlign w:val="center"/>
          </w:tcPr>
          <w:p w:rsidR="009222F8" w:rsidRPr="00E32CD2" w:rsidRDefault="00A93F18" w:rsidP="0092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</w:tcPr>
          <w:p w:rsidR="009222F8" w:rsidRPr="009222F8" w:rsidRDefault="00A50E43" w:rsidP="0001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ФМС</w:t>
            </w: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1" w:type="dxa"/>
          </w:tcPr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10.1. поквартирная карточка (копия), заверенная уполномоченным органом </w:t>
            </w:r>
          </w:p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2100" w:type="dxa"/>
          </w:tcPr>
          <w:p w:rsidR="009222F8" w:rsidRPr="00E32CD2" w:rsidRDefault="00A93F1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9222F8" w:rsidRDefault="00A93F18" w:rsidP="0001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10.2. Выписка из лицевого счета </w:t>
            </w:r>
          </w:p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lastRenderedPageBreak/>
              <w:t xml:space="preserve">или </w:t>
            </w:r>
          </w:p>
        </w:tc>
        <w:tc>
          <w:tcPr>
            <w:tcW w:w="2100" w:type="dxa"/>
            <w:vMerge w:val="restart"/>
          </w:tcPr>
          <w:p w:rsidR="009222F8" w:rsidRPr="00E32CD2" w:rsidRDefault="00A93F1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lastRenderedPageBreak/>
              <w:t xml:space="preserve">Копия при </w:t>
            </w:r>
            <w:r w:rsidRPr="0034082C">
              <w:rPr>
                <w:sz w:val="28"/>
                <w:szCs w:val="28"/>
              </w:rPr>
              <w:lastRenderedPageBreak/>
              <w:t>предъявлении оригинала -1</w:t>
            </w:r>
          </w:p>
        </w:tc>
        <w:tc>
          <w:tcPr>
            <w:tcW w:w="2203" w:type="dxa"/>
          </w:tcPr>
          <w:p w:rsidR="009222F8" w:rsidRPr="009222F8" w:rsidRDefault="009222F8" w:rsidP="009222F8">
            <w:pPr>
              <w:pStyle w:val="Default"/>
            </w:pPr>
            <w:r w:rsidRPr="009222F8">
              <w:lastRenderedPageBreak/>
              <w:t xml:space="preserve">Орган местного самоуправления (в </w:t>
            </w:r>
            <w:r w:rsidRPr="009222F8">
              <w:lastRenderedPageBreak/>
              <w:t xml:space="preserve">случае, если сведения находятся в распоряжении органов местного самоуправления)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10.3. Выписка из домовой книги </w:t>
            </w:r>
          </w:p>
          <w:p w:rsidR="009222F8" w:rsidRPr="009222F8" w:rsidRDefault="009222F8" w:rsidP="003D725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222F8" w:rsidRPr="009222F8" w:rsidRDefault="009222F8" w:rsidP="009222F8">
            <w:pPr>
              <w:pStyle w:val="Default"/>
            </w:pPr>
            <w:r w:rsidRPr="009222F8">
              <w:t xml:space="preserve">Структурные подразделения территориального органа ФМС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</w:tr>
      <w:tr w:rsidR="00A93F18" w:rsidRPr="0034082C" w:rsidTr="009222F8">
        <w:tc>
          <w:tcPr>
            <w:tcW w:w="633" w:type="dxa"/>
          </w:tcPr>
          <w:p w:rsidR="00A93F18" w:rsidRPr="00E32CD2" w:rsidRDefault="00A93F1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1" w:type="dxa"/>
          </w:tcPr>
          <w:p w:rsidR="00A93F18" w:rsidRPr="009222F8" w:rsidRDefault="00A93F1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Технический паспорт на жилое помещение </w:t>
            </w:r>
          </w:p>
          <w:p w:rsidR="00A93F18" w:rsidRPr="009222F8" w:rsidRDefault="00A93F18" w:rsidP="003D725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93F18" w:rsidRPr="00E32CD2" w:rsidRDefault="00A93F18" w:rsidP="00A93F18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A93F18" w:rsidRPr="00A50E43" w:rsidRDefault="00A93F18" w:rsidP="009222F8">
            <w:pPr>
              <w:pStyle w:val="Default"/>
            </w:pPr>
            <w:r w:rsidRPr="009222F8">
              <w:t>Организ</w:t>
            </w:r>
            <w:r>
              <w:t xml:space="preserve">ации технической </w:t>
            </w:r>
            <w:r w:rsidRPr="00A50E43">
              <w:t xml:space="preserve">инвентаризации, </w:t>
            </w:r>
          </w:p>
          <w:p w:rsidR="00A93F18" w:rsidRPr="00A50E43" w:rsidRDefault="00A93F18" w:rsidP="009222F8">
            <w:pPr>
              <w:pStyle w:val="Default"/>
            </w:pPr>
            <w:r w:rsidRPr="00A50E43">
              <w:t xml:space="preserve">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</w:t>
            </w:r>
          </w:p>
          <w:p w:rsidR="00A93F18" w:rsidRPr="009222F8" w:rsidRDefault="00A93F18" w:rsidP="000140EB">
            <w:pPr>
              <w:rPr>
                <w:sz w:val="24"/>
                <w:szCs w:val="24"/>
              </w:rPr>
            </w:pP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1C42D3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proofErr w:type="gramStart"/>
      <w:r w:rsidRPr="007C7B8C">
        <w:rPr>
          <w:bCs/>
          <w:color w:val="000000" w:themeColor="text1"/>
          <w:sz w:val="28"/>
          <w:szCs w:val="28"/>
        </w:rPr>
        <w:t>находящихся</w:t>
      </w:r>
      <w:proofErr w:type="gramEnd"/>
      <w:r w:rsidRPr="007C7B8C">
        <w:rPr>
          <w:bCs/>
          <w:color w:val="000000" w:themeColor="text1"/>
          <w:sz w:val="28"/>
          <w:szCs w:val="28"/>
        </w:rPr>
        <w:t xml:space="preserve"> в муниципальной собственности </w:t>
      </w:r>
    </w:p>
    <w:p w:rsidR="000140EB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406905" w:rsidRDefault="00406905" w:rsidP="000140E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406905">
        <w:trPr>
          <w:gridAfter w:val="1"/>
          <w:wAfter w:w="26" w:type="dxa"/>
        </w:trPr>
        <w:tc>
          <w:tcPr>
            <w:tcW w:w="2481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406905">
        <w:tc>
          <w:tcPr>
            <w:tcW w:w="2481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406905"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406905">
        <w:trPr>
          <w:trHeight w:val="2425"/>
        </w:trPr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06905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F18" w:rsidRDefault="00A93F18" w:rsidP="00A93F18">
      <w:pPr>
        <w:ind w:firstLine="567"/>
        <w:jc w:val="both"/>
        <w:rPr>
          <w:sz w:val="28"/>
          <w:szCs w:val="28"/>
        </w:rPr>
      </w:pPr>
    </w:p>
    <w:p w:rsidR="00A93F18" w:rsidRDefault="00A93F18" w:rsidP="00A93F1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Заявления.</w:t>
      </w:r>
    </w:p>
    <w:p w:rsidR="00A93F18" w:rsidRDefault="00A93F18" w:rsidP="00A93F18">
      <w:pPr>
        <w:ind w:firstLine="567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Про</w:t>
      </w:r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</w:t>
      </w:r>
      <w:r w:rsidRPr="00283233">
        <w:rPr>
          <w:sz w:val="28"/>
          <w:szCs w:val="28"/>
        </w:rPr>
        <w:t>им</w:t>
      </w:r>
      <w:r>
        <w:rPr>
          <w:sz w:val="28"/>
          <w:szCs w:val="28"/>
        </w:rPr>
        <w:t>)</w:t>
      </w:r>
      <w:r w:rsidRPr="00283233">
        <w:rPr>
          <w:sz w:val="28"/>
          <w:szCs w:val="28"/>
        </w:rPr>
        <w:t xml:space="preserve"> Вас передать </w:t>
      </w:r>
      <w:r>
        <w:rPr>
          <w:sz w:val="28"/>
          <w:szCs w:val="28"/>
        </w:rPr>
        <w:t xml:space="preserve">мне(нам) </w:t>
      </w:r>
      <w:r w:rsidRPr="00283233">
        <w:rPr>
          <w:sz w:val="28"/>
          <w:szCs w:val="28"/>
        </w:rPr>
        <w:t>в собственность принадлежащую Муниципальному образованию «</w:t>
      </w:r>
      <w:proofErr w:type="spellStart"/>
      <w:r w:rsidRPr="00283233">
        <w:rPr>
          <w:sz w:val="28"/>
          <w:szCs w:val="28"/>
        </w:rPr>
        <w:t>Аксайское</w:t>
      </w:r>
      <w:proofErr w:type="spellEnd"/>
      <w:r w:rsidRPr="00283233">
        <w:rPr>
          <w:sz w:val="28"/>
          <w:szCs w:val="28"/>
        </w:rPr>
        <w:t xml:space="preserve"> городское поселение» квартиру_____ ,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в доме_____________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283233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 xml:space="preserve">, </w:t>
      </w:r>
      <w:r w:rsidRPr="00283233">
        <w:rPr>
          <w:sz w:val="28"/>
          <w:szCs w:val="28"/>
        </w:rPr>
        <w:t xml:space="preserve">занимаемую </w:t>
      </w:r>
      <w:r>
        <w:rPr>
          <w:sz w:val="28"/>
          <w:szCs w:val="28"/>
        </w:rPr>
        <w:t>мною(</w:t>
      </w:r>
      <w:r w:rsidRPr="00283233">
        <w:rPr>
          <w:sz w:val="28"/>
          <w:szCs w:val="28"/>
        </w:rPr>
        <w:t>нами</w:t>
      </w:r>
      <w:r>
        <w:rPr>
          <w:sz w:val="28"/>
          <w:szCs w:val="28"/>
        </w:rPr>
        <w:t>)</w:t>
      </w:r>
      <w:r w:rsidRPr="00283233">
        <w:rPr>
          <w:sz w:val="28"/>
          <w:szCs w:val="28"/>
        </w:rPr>
        <w:t xml:space="preserve"> по договору соц</w:t>
      </w:r>
      <w:r>
        <w:rPr>
          <w:sz w:val="28"/>
          <w:szCs w:val="28"/>
        </w:rPr>
        <w:t>иального</w:t>
      </w:r>
      <w:r w:rsidRPr="00283233">
        <w:rPr>
          <w:sz w:val="28"/>
          <w:szCs w:val="28"/>
        </w:rPr>
        <w:t xml:space="preserve"> найма. </w:t>
      </w:r>
    </w:p>
    <w:p w:rsidR="00A93F18" w:rsidRPr="00283233" w:rsidRDefault="00A93F18" w:rsidP="00A93F18">
      <w:pPr>
        <w:ind w:firstLine="567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Определить долевое участие жильцов   следующим образом: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С момента приобретения  квартиры обязуемся: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Нести бремя содержания данного жилого помещения и общего имущества собственников помещений в соответствующем </w:t>
      </w:r>
      <w:r>
        <w:rPr>
          <w:sz w:val="28"/>
          <w:szCs w:val="28"/>
        </w:rPr>
        <w:t xml:space="preserve">многоквартирном </w:t>
      </w:r>
      <w:r w:rsidRPr="00283233">
        <w:rPr>
          <w:sz w:val="28"/>
          <w:szCs w:val="28"/>
        </w:rPr>
        <w:t>доме.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Подписи совершеннолетних членов семьи:    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Подписи несовершеннолетних зав</w:t>
      </w:r>
      <w:r>
        <w:rPr>
          <w:sz w:val="28"/>
          <w:szCs w:val="28"/>
        </w:rPr>
        <w:t>еряются родителями (опекунами</w:t>
      </w:r>
      <w:r w:rsidRPr="00283233">
        <w:rPr>
          <w:sz w:val="28"/>
          <w:szCs w:val="28"/>
        </w:rPr>
        <w:t>)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Default="00A93F18" w:rsidP="000140EB">
      <w:pPr>
        <w:pStyle w:val="a3"/>
        <w:jc w:val="both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680"/>
        <w:gridCol w:w="6833"/>
        <w:gridCol w:w="1276"/>
        <w:gridCol w:w="1418"/>
      </w:tblGrid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  <w:r w:rsidRPr="0041318C">
              <w:t xml:space="preserve">№ </w:t>
            </w:r>
            <w:proofErr w:type="spellStart"/>
            <w:r w:rsidRPr="0041318C">
              <w:t>п\</w:t>
            </w:r>
            <w:proofErr w:type="gramStart"/>
            <w:r w:rsidRPr="0041318C">
              <w:t>п</w:t>
            </w:r>
            <w:proofErr w:type="spellEnd"/>
            <w:proofErr w:type="gramEnd"/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Количество экз. (копии)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41318C">
            <w:pPr>
              <w:snapToGrid w:val="0"/>
              <w:ind w:left="-3"/>
            </w:pPr>
            <w:r w:rsidRPr="0041318C">
              <w:t>Количество экз. (оригинал)</w:t>
            </w: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2F8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 </w:t>
            </w:r>
          </w:p>
          <w:p w:rsidR="00A93F18" w:rsidRPr="009222F8" w:rsidRDefault="00A93F18" w:rsidP="00A93F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>2.1</w:t>
            </w:r>
            <w:proofErr w:type="gramStart"/>
            <w:r w:rsidRPr="009222F8">
              <w:t xml:space="preserve"> Д</w:t>
            </w:r>
            <w:proofErr w:type="gramEnd"/>
            <w:r w:rsidRPr="009222F8">
              <w:t xml:space="preserve">ля заявителя: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2.1.2. Временное удостоверение личности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 Для каждого из членов семьи: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2.2.2. Временное удостоверение личности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2.2.3 Свидетельство о рождении (для лиц, не достигших возраста 14 лет)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 В случае изменения персональных данных лиц, включенных в договор социального найма: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3.1. Свидетельство о перемене имени;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3.2. Свидетельство о заключении брака;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3.3. Свидетельство о расторжении брака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Документ, удостоверяющий права (полномочия) представителя физического лица, если с заявлением обращается представитель заявителя * </w:t>
            </w:r>
          </w:p>
          <w:p w:rsidR="00A93F18" w:rsidRPr="009222F8" w:rsidRDefault="00A93F18" w:rsidP="00A9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4.1. Доверенность, оформленная в установленном законом порядке, на представление интересов заявителя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4.2. Свидетельство о рождении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4.3. Свидетельство об усыновлении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4.4. Акт органа опеки и попечительства о назначении опекуна или попечителя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От иных членов семьи необходимы документы: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5.1. Нотариально оформленный отказ от участия в приватизации </w:t>
            </w:r>
          </w:p>
          <w:p w:rsidR="00A93F18" w:rsidRPr="009222F8" w:rsidRDefault="00A93F18" w:rsidP="00A93F18">
            <w:pPr>
              <w:pStyle w:val="Default"/>
            </w:pPr>
            <w:r w:rsidRPr="009222F8">
              <w:rPr>
                <w:b/>
                <w:bCs/>
              </w:rPr>
              <w:t xml:space="preserve">или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5.2. заявление об отказе от участия в приватизации (при личном обращении)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Договор социального найма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Документ с предыдущих мест жительства после 01.08.1991г., подтверждающий, что ранее по адресам проживания право на приватизацию не использовано: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8.1. справка о регистрации по месту жительства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8.2. справка из БТИ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Справка о зарегистрированных лицах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10.1. поквартирная карточка (копия), заверенная уполномоченным органом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10.2. Выписка из лицевого счета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10.3. Выписка из домовой книги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Технический паспорт на жилое помещение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proofErr w:type="gramStart"/>
      <w:r w:rsidRPr="007C7B8C">
        <w:rPr>
          <w:bCs/>
          <w:color w:val="000000" w:themeColor="text1"/>
          <w:sz w:val="28"/>
          <w:szCs w:val="28"/>
        </w:rPr>
        <w:t>находящихся</w:t>
      </w:r>
      <w:proofErr w:type="gramEnd"/>
      <w:r w:rsidRPr="007C7B8C">
        <w:rPr>
          <w:bCs/>
          <w:color w:val="000000" w:themeColor="text1"/>
          <w:sz w:val="28"/>
          <w:szCs w:val="28"/>
        </w:rPr>
        <w:t xml:space="preserve"> в муниципальной собственности </w:t>
      </w:r>
    </w:p>
    <w:p w:rsidR="000140EB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A93F18" w:rsidRPr="00A93F18" w:rsidRDefault="00A93F18" w:rsidP="00A93F18">
      <w:pPr>
        <w:spacing w:before="90" w:after="90"/>
        <w:ind w:left="-851"/>
        <w:jc w:val="center"/>
        <w:outlineLvl w:val="1"/>
        <w:rPr>
          <w:kern w:val="36"/>
          <w:sz w:val="28"/>
          <w:szCs w:val="28"/>
        </w:rPr>
      </w:pPr>
      <w:r w:rsidRPr="00A93F18">
        <w:rPr>
          <w:kern w:val="36"/>
          <w:sz w:val="28"/>
          <w:szCs w:val="28"/>
        </w:rPr>
        <w:t>Блок схема</w:t>
      </w: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oval id="_x0000_s1243" style="position:absolute;left:0;text-align:left;margin-left:167.7pt;margin-top:.7pt;width:93.75pt;height:25.75pt;z-index:251663360">
            <v:textbox style="mso-next-textbox:#_x0000_s1243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Cs w:val="28"/>
        </w:rPr>
      </w:pPr>
      <w:r w:rsidRPr="00E708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212.25pt;margin-top:8.15pt;width:0;height:21pt;z-index:251671552" o:connectortype="straight">
            <v:stroke endarrow="block"/>
          </v:shape>
        </w:pict>
      </w: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shape id="_x0000_s1278" type="#_x0000_t32" style="position:absolute;left:0;text-align:left;margin-left:413.7pt;margin-top:15.7pt;width:0;height:21.55pt;z-index:251699200" o:connectortype="straight">
            <v:stroke endarrow="block"/>
          </v:shape>
        </w:pict>
      </w:r>
      <w:r w:rsidRPr="00E708A4">
        <w:rPr>
          <w:noProof/>
          <w:sz w:val="28"/>
        </w:rPr>
        <w:pict>
          <v:shape id="_x0000_s1275" type="#_x0000_t32" style="position:absolute;left:0;text-align:left;margin-left:307.2pt;margin-top:15.7pt;width:105.75pt;height:.75pt;z-index:251696128" o:connectortype="straight"/>
        </w:pict>
      </w:r>
      <w:r w:rsidRPr="00E708A4">
        <w:rPr>
          <w:noProof/>
          <w:sz w:val="28"/>
        </w:rPr>
        <w:pict>
          <v:shape id="_x0000_s1277" type="#_x0000_t32" style="position:absolute;left:0;text-align:left;margin-left:53.7pt;margin-top:16.45pt;width:0;height:37.5pt;z-index:251698176" o:connectortype="straight">
            <v:stroke endarrow="block"/>
          </v:shape>
        </w:pict>
      </w:r>
      <w:r w:rsidRPr="00E708A4">
        <w:rPr>
          <w:noProof/>
          <w:sz w:val="28"/>
        </w:rPr>
        <w:pict>
          <v:shape id="_x0000_s1276" type="#_x0000_t32" style="position:absolute;left:0;text-align:left;margin-left:53.7pt;margin-top:16.45pt;width:66.75pt;height:0;flip:x;z-index:251697152" o:connectortype="straight"/>
        </w:pict>
      </w:r>
      <w:r w:rsidRPr="00E708A4">
        <w:rPr>
          <w:noProof/>
          <w:sz w:val="28"/>
        </w:rPr>
        <w:pict>
          <v:rect id="_x0000_s1244" style="position:absolute;left:0;text-align:left;margin-left:120.45pt;margin-top:8.55pt;width:186.75pt;height:30.75pt;z-index:251664384">
            <v:textbox style="mso-next-textbox:#_x0000_s1244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360.45pt;margin-top:.65pt;width:91.75pt;height:31.5pt;z-index:251679744">
            <v:textbox style="mso-next-textbox:#_x0000_s1259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 w:rsidRPr="00E708A4">
        <w:rPr>
          <w:noProof/>
          <w:sz w:val="28"/>
        </w:rPr>
        <w:pict>
          <v:shape id="_x0000_s1258" type="#_x0000_t202" style="position:absolute;left:0;text-align:left;margin-left:-5.05pt;margin-top:17.35pt;width:126.25pt;height:59.5pt;z-index:251678720">
            <v:textbox style="mso-next-textbox:#_x0000_s1258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4" type="#_x0000_t34" style="position:absolute;left:0;text-align:left;margin-left:120.45pt;margin-top:15.7pt;width:228pt;height:42.85pt;rotation:180;z-index:251684864" o:connectortype="elbow" adj=",-134641,-42205">
            <v:stroke endarrow="block"/>
          </v:shape>
        </w:pict>
      </w:r>
      <w:r w:rsidRPr="00E708A4">
        <w:rPr>
          <w:noProof/>
          <w:sz w:val="28"/>
        </w:rPr>
        <w:pict>
          <v:shape id="_x0000_s1261" type="#_x0000_t32" style="position:absolute;left:0;text-align:left;margin-left:414.45pt;margin-top:13.85pt;width:.75pt;height:35.45pt;z-index:251681792" o:connectortype="straight">
            <v:stroke endarrow="block"/>
          </v:shape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shape id="_x0000_s1260" type="#_x0000_t202" style="position:absolute;left:0;text-align:left;margin-left:348.45pt;margin-top:12.7pt;width:131.5pt;height:60pt;z-index:251680768">
            <v:textbox style="mso-next-textbox:#_x0000_s1260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shape id="_x0000_s1262" type="#_x0000_t32" style="position:absolute;left:0;text-align:left;margin-left:60.45pt;margin-top:3.65pt;width:0;height:78.65pt;z-index:251682816" o:connectortype="straight"/>
        </w:pic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rect id="_x0000_s1247" style="position:absolute;margin-left:114.45pt;margin-top:9.35pt;width:190.5pt;height:63.9pt;z-index:251667456">
            <v:textbox style="mso-next-textbox:#_x0000_s1247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Определение принадлежности объекта к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tabs>
          <w:tab w:val="left" w:pos="804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63" type="#_x0000_t32" style="position:absolute;margin-left:60.45pt;margin-top:8.8pt;width:54pt;height:0;z-index:251683840" o:connectortype="straight">
            <v:stroke endarrow="block"/>
          </v:shape>
        </w:pic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73" type="#_x0000_t34" style="position:absolute;margin-left:305.7pt;margin-top:4.25pt;width:102.75pt;height:48pt;z-index:251694080" o:connectortype="elbow" adj="20885,-159300,-83404">
            <v:stroke endarrow="block"/>
          </v:shape>
        </w:pict>
      </w:r>
      <w:r w:rsidRPr="00E708A4">
        <w:rPr>
          <w:noProof/>
          <w:sz w:val="28"/>
        </w:rPr>
        <w:pict>
          <v:shape id="_x0000_s1254" type="#_x0000_t32" style="position:absolute;margin-left:212.25pt;margin-top:4.25pt;width:0;height:51.75pt;z-index:251674624" o:connectortype="straight">
            <v:stroke endarrow="block"/>
          </v:shape>
        </w:pict>
      </w:r>
      <w:r w:rsidRPr="00E708A4">
        <w:rPr>
          <w:noProof/>
          <w:sz w:val="28"/>
        </w:rPr>
        <w:pict>
          <v:shape id="_x0000_s1274" type="#_x0000_t34" style="position:absolute;margin-left:11.4pt;margin-top:4.25pt;width:103.05pt;height:71.75pt;rotation:180;flip:y;z-index:251695104" o:connectortype="elbow" adj="21013,108602,-43137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708A4" w:rsidP="00A93F18">
      <w:pPr>
        <w:tabs>
          <w:tab w:val="left" w:pos="2040"/>
          <w:tab w:val="left" w:pos="6330"/>
        </w:tabs>
        <w:rPr>
          <w:sz w:val="24"/>
          <w:szCs w:val="24"/>
        </w:rPr>
      </w:pPr>
      <w:r w:rsidRPr="00E708A4">
        <w:rPr>
          <w:noProof/>
          <w:sz w:val="28"/>
        </w:rPr>
        <w:pict>
          <v:rect id="_x0000_s1249" style="position:absolute;margin-left:304.95pt;margin-top:10.85pt;width:175pt;height:91.35pt;z-index:251669504">
            <v:textbox style="mso-next-textbox:#_x0000_s1249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Подготовка мотивированного отказа в оказании услуги по </w:t>
                  </w:r>
                  <w:r>
                    <w:rPr>
                      <w:sz w:val="22"/>
                      <w:szCs w:val="22"/>
                    </w:rPr>
                    <w:t xml:space="preserve"> заключению договора передачи муниципального жилого помещени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квартир)в собственность граждан</w:t>
                  </w:r>
                </w:p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ab/>
      </w:r>
      <w:r w:rsidR="00A93F18" w:rsidRPr="00FA6F6E">
        <w:rPr>
          <w:sz w:val="24"/>
          <w:szCs w:val="24"/>
        </w:rPr>
        <w:tab/>
      </w:r>
      <w:r w:rsidR="00A93F18" w:rsidRPr="00FA6F6E">
        <w:rPr>
          <w:b/>
          <w:sz w:val="24"/>
          <w:szCs w:val="24"/>
          <w:u w:val="single"/>
        </w:rPr>
        <w:t xml:space="preserve"> </w: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rect id="_x0000_s1252" style="position:absolute;margin-left:140.7pt;margin-top:.8pt;width:146.25pt;height:116.7pt;z-index:251672576">
            <v:textbox style="mso-next-textbox:#_x0000_s1252">
              <w:txbxContent>
                <w:p w:rsidR="00A93F18" w:rsidRPr="00BC734D" w:rsidRDefault="00A93F18" w:rsidP="00A93F1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>»</w:t>
                  </w:r>
                </w:p>
                <w:p w:rsidR="00A93F18" w:rsidRPr="00BC734D" w:rsidRDefault="00A93F18" w:rsidP="00A93F1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запрашиваемого объекта</w:t>
                  </w:r>
                </w:p>
              </w:txbxContent>
            </v:textbox>
          </v:rect>
        </w:pic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rect id="_x0000_s1248" style="position:absolute;margin-left:-49.8pt;margin-top:7.05pt;width:159.75pt;height:56.5pt;z-index:251668480">
            <v:textbox style="mso-next-textbox:#_x0000_s1248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договора передачи муниципального жилого помещени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квартир)в собственность граждан</w:t>
                  </w: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 xml:space="preserve">                                                                           </w: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57" type="#_x0000_t32" style="position:absolute;margin-left:19.95pt;margin-top:8.35pt;width:1.5pt;height:110.1pt;z-index:251677696" o:connectortype="straight">
            <v:stroke endarrow="block"/>
          </v:shape>
        </w:pic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56" type="#_x0000_t32" style="position:absolute;margin-left:406.2pt;margin-top:5.6pt;width:2.25pt;height:99.05pt;z-index:251676672" o:connectortype="straight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55" type="#_x0000_t32" style="position:absolute;margin-left:212.2pt;margin-top:7.15pt;width:.05pt;height:29.65pt;z-index:251675648" o:connectortype="straight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708A4" w:rsidP="00A93F18">
      <w:pPr>
        <w:rPr>
          <w:i/>
          <w:sz w:val="24"/>
          <w:szCs w:val="24"/>
        </w:rPr>
      </w:pPr>
      <w:r w:rsidRPr="00E708A4">
        <w:rPr>
          <w:noProof/>
          <w:sz w:val="28"/>
        </w:rPr>
        <w:pict>
          <v:rect id="_x0000_s1253" style="position:absolute;margin-left:114.45pt;margin-top:9.2pt;width:214.5pt;height:75.5pt;z-index:251673600">
            <v:textbox style="mso-next-textbox:#_x0000_s1253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 xml:space="preserve">» запрашиваемого  объекта 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E708A4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708A4">
        <w:rPr>
          <w:noProof/>
          <w:sz w:val="28"/>
        </w:rPr>
        <w:pict>
          <v:rect id="_x0000_s1250" style="position:absolute;left:0;text-align:left;margin-left:-54.25pt;margin-top:8.05pt;width:132.1pt;height:74.35pt;z-index:251670528">
            <v:textbox style="mso-next-textbox:#_x0000_s1250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</w:t>
                  </w:r>
                  <w:r w:rsidRPr="00BC734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договора передачи муниципального жилого помещени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квартир)в собственность граждан</w:t>
                  </w:r>
                </w:p>
                <w:p w:rsidR="00A93F18" w:rsidRPr="00BB787D" w:rsidRDefault="00A93F18" w:rsidP="00A93F18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E708A4">
        <w:rPr>
          <w:noProof/>
          <w:sz w:val="28"/>
        </w:rPr>
        <w:pict>
          <v:rect id="_x0000_s1245" style="position:absolute;left:0;text-align:left;margin-left:338.25pt;margin-top:4.3pt;width:137.5pt;height:49.5pt;z-index:251665408">
            <v:textbox style="mso-next-textbox:#_x0000_s1245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Направление  </w:t>
                  </w:r>
                  <w:proofErr w:type="gramStart"/>
                  <w:r w:rsidRPr="00BC734D">
                    <w:rPr>
                      <w:sz w:val="22"/>
                      <w:szCs w:val="22"/>
                    </w:rPr>
                    <w:t>мотивированного</w:t>
                  </w:r>
                  <w:proofErr w:type="gramEnd"/>
                </w:p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отказа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right"/>
        <w:outlineLvl w:val="1"/>
        <w:rPr>
          <w:sz w:val="24"/>
          <w:szCs w:val="24"/>
        </w:rPr>
      </w:pPr>
    </w:p>
    <w:p w:rsidR="00A93F18" w:rsidRPr="00FA6F6E" w:rsidRDefault="00E708A4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E708A4">
        <w:rPr>
          <w:noProof/>
          <w:sz w:val="28"/>
        </w:rPr>
        <w:pict>
          <v:shape id="_x0000_s1280" type="#_x0000_t32" style="position:absolute;left:0;text-align:left;margin-left:408.45pt;margin-top:12.7pt;width:.05pt;height:52.05pt;z-index:251701248" o:connectortype="straight">
            <v:stroke endarrow="block"/>
          </v:shape>
        </w:pict>
      </w:r>
      <w:r w:rsidRPr="00E708A4">
        <w:rPr>
          <w:noProof/>
          <w:sz w:val="28"/>
        </w:rPr>
        <w:pict>
          <v:shape id="_x0000_s1279" type="#_x0000_t32" style="position:absolute;left:0;text-align:left;margin-left:212.2pt;margin-top:2.2pt;width:.05pt;height:62.55pt;z-index:251700224" o:connectortype="straight">
            <v:stroke endarrow="block"/>
          </v:shape>
        </w:pict>
      </w:r>
    </w:p>
    <w:p w:rsidR="00A93F18" w:rsidRPr="00FA6F6E" w:rsidRDefault="00E708A4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E708A4">
        <w:rPr>
          <w:noProof/>
          <w:sz w:val="28"/>
        </w:rPr>
        <w:pict>
          <v:shape id="_x0000_s1242" type="#_x0000_t32" style="position:absolute;left:0;text-align:left;margin-left:212.25pt;margin-top:528.05pt;width:0;height:21pt;z-index:251662336" o:connectortype="straight">
            <v:stroke endarrow="block"/>
          </v:shape>
        </w:pict>
      </w:r>
      <w:r w:rsidRPr="00E708A4">
        <w:rPr>
          <w:noProof/>
          <w:sz w:val="28"/>
        </w:rPr>
        <w:pict>
          <v:rect id="_x0000_s1240" style="position:absolute;left:0;text-align:left;margin-left:96pt;margin-top:462.8pt;width:239.25pt;height:65.25pt;z-index:251660288">
            <v:textbox style="mso-next-textbox:#_x0000_s1240">
              <w:txbxContent>
                <w:p w:rsidR="00A93F18" w:rsidRPr="00751B53" w:rsidRDefault="00A93F18" w:rsidP="00A93F18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E708A4">
        <w:rPr>
          <w:noProof/>
          <w:sz w:val="28"/>
        </w:rPr>
        <w:pict>
          <v:shape id="_x0000_s1241" type="#_x0000_t32" style="position:absolute;left:0;text-align:left;margin-left:212.25pt;margin-top:441.8pt;width:0;height:21pt;z-index:251661312" o:connectortype="straight">
            <v:stroke endarrow="block"/>
          </v:shape>
        </w:pic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67" type="#_x0000_t32" style="position:absolute;margin-left:19.95pt;margin-top:4.7pt;width:.05pt;height:23.5pt;z-index:251687936" o:connectortype="straight"/>
        </w:pict>
      </w:r>
      <w:r w:rsidRPr="00E708A4">
        <w:rPr>
          <w:noProof/>
          <w:sz w:val="28"/>
        </w:rPr>
        <w:pict>
          <v:shape id="_x0000_s1271" type="#_x0000_t34" style="position:absolute;margin-left:105.15pt;margin-top:69.35pt;width:255.3pt;height:16.7pt;rotation:180;z-index:251692032" o:connectortype="elbow" adj="5342,-1007892,-38479">
            <v:stroke endarrow="block"/>
          </v:shape>
        </w:pict>
      </w:r>
      <w:r w:rsidRPr="00E708A4">
        <w:rPr>
          <w:noProof/>
          <w:sz w:val="28"/>
        </w:rPr>
        <w:pict>
          <v:shape id="_x0000_s1272" type="#_x0000_t34" style="position:absolute;margin-left:55.65pt;margin-top:81.15pt;width:92.25pt;height:19.5pt;z-index:251693056" o:connectortype="elbow" adj="258,-868985,-37580">
            <v:stroke endarrow="block"/>
          </v:shape>
        </w:pict>
      </w:r>
      <w:r w:rsidRPr="00E708A4">
        <w:rPr>
          <w:noProof/>
          <w:sz w:val="28"/>
        </w:rPr>
        <w:pict>
          <v:shape id="_x0000_s1266" type="#_x0000_t202" style="position:absolute;margin-left:26.4pt;margin-top:47.5pt;width:78.75pt;height:33.55pt;z-index:251686912">
            <v:textbox style="mso-next-textbox:#_x0000_s1266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70" type="#_x0000_t32" style="position:absolute;margin-left:397.2pt;margin-top:.6pt;width:.05pt;height:27.85pt;z-index:251691008" o:connectortype="straight">
            <v:stroke endarrow="block"/>
          </v:shape>
        </w:pict>
      </w:r>
      <w:r w:rsidRPr="00E708A4">
        <w:rPr>
          <w:noProof/>
          <w:sz w:val="28"/>
        </w:rPr>
        <w:pict>
          <v:shape id="_x0000_s1269" type="#_x0000_t32" style="position:absolute;margin-left:65.7pt;margin-top:.55pt;width:0;height:18pt;z-index:251689984" o:connectortype="straight">
            <v:stroke endarrow="block"/>
          </v:shape>
        </w:pict>
      </w:r>
      <w:r w:rsidRPr="00E708A4">
        <w:rPr>
          <w:noProof/>
          <w:sz w:val="28"/>
        </w:rPr>
        <w:pict>
          <v:shape id="_x0000_s1268" type="#_x0000_t32" style="position:absolute;margin-left:19.95pt;margin-top:.55pt;width:388.55pt;height:.05pt;z-index:251688960" o:connectortype="straight"/>
        </w:pict>
      </w:r>
    </w:p>
    <w:p w:rsidR="00A93F18" w:rsidRPr="00FA6F6E" w:rsidRDefault="00E708A4" w:rsidP="00A93F18">
      <w:pPr>
        <w:rPr>
          <w:sz w:val="24"/>
          <w:szCs w:val="24"/>
        </w:rPr>
      </w:pPr>
      <w:r w:rsidRPr="00E708A4">
        <w:rPr>
          <w:noProof/>
          <w:sz w:val="28"/>
        </w:rPr>
        <w:pict>
          <v:shape id="_x0000_s1265" type="#_x0000_t202" style="position:absolute;margin-left:360.45pt;margin-top:14.65pt;width:82.25pt;height:30pt;z-index:251685888">
            <v:textbox style="mso-next-textbox:#_x0000_s1265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 w:rsidRPr="00E708A4">
        <w:rPr>
          <w:noProof/>
          <w:sz w:val="28"/>
        </w:rPr>
        <w:pict>
          <v:oval id="_x0000_s1246" style="position:absolute;margin-left:147.9pt;margin-top:39.75pt;width:126.75pt;height:31.55pt;z-index:251666432">
            <v:textbox style="mso-next-textbox:#_x0000_s1246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sectPr w:rsidR="00A93F18" w:rsidRPr="00FA6F6E" w:rsidSect="001C42D3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87" w:rsidRDefault="001A3C87">
      <w:r>
        <w:separator/>
      </w:r>
    </w:p>
  </w:endnote>
  <w:endnote w:type="continuationSeparator" w:id="0">
    <w:p w:rsidR="001A3C87" w:rsidRDefault="001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87" w:rsidRDefault="001A3C87">
      <w:r>
        <w:separator/>
      </w:r>
    </w:p>
  </w:footnote>
  <w:footnote w:type="continuationSeparator" w:id="0">
    <w:p w:rsidR="001A3C87" w:rsidRDefault="001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03F5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C87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3369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685C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87D8C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D7253"/>
    <w:rsid w:val="003E06E8"/>
    <w:rsid w:val="003E6A66"/>
    <w:rsid w:val="003E7138"/>
    <w:rsid w:val="003F416B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8262F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26DEB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C7B8C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22F8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37D4A"/>
    <w:rsid w:val="00A4203D"/>
    <w:rsid w:val="00A43F63"/>
    <w:rsid w:val="00A50E4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3F18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2CCA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2DD5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66F6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1F7E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8A4"/>
    <w:rsid w:val="00E70F04"/>
    <w:rsid w:val="00E71F7C"/>
    <w:rsid w:val="00E76516"/>
    <w:rsid w:val="00E76CCB"/>
    <w:rsid w:val="00E76CCE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07D56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6" type="connector" idref="#_x0000_s1275"/>
        <o:r id="V:Rule27" type="connector" idref="#_x0000_s1280"/>
        <o:r id="V:Rule28" type="connector" idref="#_x0000_s1261"/>
        <o:r id="V:Rule29" type="connector" idref="#_x0000_s1242"/>
        <o:r id="V:Rule30" type="connector" idref="#_x0000_s1278"/>
        <o:r id="V:Rule31" type="connector" idref="#_x0000_s1277"/>
        <o:r id="V:Rule32" type="connector" idref="#_x0000_s1257"/>
        <o:r id="V:Rule33" type="connector" idref="#_x0000_s1267"/>
        <o:r id="V:Rule34" type="connector" idref="#_x0000_s1262"/>
        <o:r id="V:Rule35" type="connector" idref="#_x0000_s1279"/>
        <o:r id="V:Rule36" type="connector" idref="#_x0000_s1251"/>
        <o:r id="V:Rule37" type="connector" idref="#_x0000_s1256"/>
        <o:r id="V:Rule38" type="connector" idref="#_x0000_s1276"/>
        <o:r id="V:Rule39" type="connector" idref="#_x0000_s1264"/>
        <o:r id="V:Rule40" type="connector" idref="#_x0000_s1270"/>
        <o:r id="V:Rule41" type="connector" idref="#_x0000_s1263"/>
        <o:r id="V:Rule42" type="connector" idref="#_x0000_s1272"/>
        <o:r id="V:Rule43" type="connector" idref="#_x0000_s1271"/>
        <o:r id="V:Rule44" type="connector" idref="#_x0000_s1274"/>
        <o:r id="V:Rule45" type="connector" idref="#_x0000_s1269"/>
        <o:r id="V:Rule46" type="connector" idref="#_x0000_s1255"/>
        <o:r id="V:Rule47" type="connector" idref="#_x0000_s1241"/>
        <o:r id="V:Rule48" type="connector" idref="#_x0000_s1268"/>
        <o:r id="V:Rule49" type="connector" idref="#_x0000_s1273"/>
        <o:r id="V:Rule50" type="connector" idref="#_x0000_s12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F07D56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6964</Words>
  <Characters>39698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46569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2016-03-17T07:37:00Z</cp:lastPrinted>
  <dcterms:created xsi:type="dcterms:W3CDTF">2017-01-17T11:30:00Z</dcterms:created>
  <dcterms:modified xsi:type="dcterms:W3CDTF">2017-01-17T11:30:00Z</dcterms:modified>
</cp:coreProperties>
</file>