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7C7B8C">
      <w:pPr>
        <w:jc w:val="center"/>
        <w:rPr>
          <w:b/>
          <w:bCs/>
          <w:strike/>
          <w:kern w:val="36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61F7E">
        <w:rPr>
          <w:sz w:val="28"/>
          <w:szCs w:val="28"/>
        </w:rPr>
        <w:t xml:space="preserve">предоставлению муниципальной </w:t>
      </w:r>
      <w:r w:rsidRPr="007C7B8C">
        <w:rPr>
          <w:sz w:val="28"/>
          <w:szCs w:val="28"/>
        </w:rPr>
        <w:t>услуги «</w:t>
      </w:r>
      <w:r w:rsidR="001C5572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1C5572" w:rsidRPr="001C5572">
        <w:rPr>
          <w:bCs/>
          <w:color w:val="000000" w:themeColor="text1"/>
          <w:sz w:val="28"/>
          <w:szCs w:val="28"/>
        </w:rPr>
        <w:t>муниципальную собственность ранее приватизированных жилых помещений</w:t>
      </w:r>
      <w:r w:rsidRPr="007C7B8C">
        <w:rPr>
          <w:sz w:val="28"/>
          <w:szCs w:val="28"/>
        </w:rPr>
        <w:t>»</w:t>
      </w:r>
      <w:r w:rsidRPr="007C7B8C">
        <w:rPr>
          <w:bCs/>
          <w:sz w:val="28"/>
          <w:szCs w:val="28"/>
        </w:rPr>
        <w:t xml:space="preserve"> Администраци</w:t>
      </w:r>
      <w:r w:rsidR="00D85D3D" w:rsidRPr="007C7B8C">
        <w:rPr>
          <w:bCs/>
          <w:sz w:val="28"/>
          <w:szCs w:val="28"/>
        </w:rPr>
        <w:t>и</w:t>
      </w:r>
      <w:r w:rsidRPr="007C7B8C">
        <w:rPr>
          <w:bCs/>
          <w:sz w:val="28"/>
          <w:szCs w:val="28"/>
        </w:rPr>
        <w:t xml:space="preserve"> </w:t>
      </w:r>
      <w:r w:rsidR="00D85D3D" w:rsidRPr="007C7B8C">
        <w:rPr>
          <w:bCs/>
          <w:sz w:val="28"/>
          <w:szCs w:val="28"/>
        </w:rPr>
        <w:t xml:space="preserve">Аксайского городского </w:t>
      </w:r>
      <w:r w:rsidRPr="007C7B8C">
        <w:rPr>
          <w:bCs/>
          <w:sz w:val="28"/>
          <w:szCs w:val="28"/>
        </w:rPr>
        <w:t>поселения.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D61F7E">
      <w:pPr>
        <w:ind w:firstLine="426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D61F7E" w:rsidRPr="00D61F7E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</w:t>
      </w:r>
      <w:proofErr w:type="gramEnd"/>
      <w:r w:rsidRPr="00682E2C">
        <w:rPr>
          <w:bCs/>
          <w:sz w:val="28"/>
          <w:szCs w:val="28"/>
        </w:rPr>
        <w:t xml:space="preserve">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D61F7E">
      <w:pPr>
        <w:ind w:firstLine="567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D61F7E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="007C7B8C">
        <w:rPr>
          <w:sz w:val="28"/>
          <w:szCs w:val="28"/>
          <w:lang w:eastAsia="ar-SA"/>
        </w:rPr>
        <w:t xml:space="preserve"> </w:t>
      </w:r>
      <w:r w:rsidRPr="004B6A83">
        <w:rPr>
          <w:sz w:val="28"/>
          <w:szCs w:val="28"/>
        </w:rPr>
        <w:t xml:space="preserve">физические </w:t>
      </w:r>
      <w:r w:rsidR="007C7B8C">
        <w:rPr>
          <w:sz w:val="28"/>
          <w:szCs w:val="28"/>
        </w:rPr>
        <w:t>лица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D61F7E">
      <w:pPr>
        <w:tabs>
          <w:tab w:val="left" w:pos="709"/>
        </w:tabs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Pr="00D61F7E" w:rsidRDefault="000140EB" w:rsidP="000140EB">
      <w:pPr>
        <w:pStyle w:val="ConsPlusTitle"/>
        <w:widowControl/>
        <w:jc w:val="both"/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D61F7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5572" w:rsidRPr="001C557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Передача в </w:t>
      </w:r>
      <w:r w:rsidR="001C5572" w:rsidRPr="001C557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муниципальную собственность ранее приватизированных жилых помещений</w:t>
      </w:r>
      <w:r w:rsidR="0096502B" w:rsidRPr="00D61F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61F7E"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7C7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7C7B8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7C7B8C">
      <w:pPr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C7B8C">
        <w:rPr>
          <w:sz w:val="28"/>
          <w:szCs w:val="28"/>
        </w:rPr>
        <w:t>- Договор передачи муниципального жилого помещения (квартир) в собственность граждан бесплатно</w:t>
      </w:r>
      <w:r w:rsidRPr="004B6A83">
        <w:rPr>
          <w:sz w:val="28"/>
          <w:szCs w:val="28"/>
        </w:rPr>
        <w:t>;</w:t>
      </w:r>
    </w:p>
    <w:p w:rsidR="0035497C" w:rsidRPr="004B6A83" w:rsidRDefault="007C7B8C" w:rsidP="007C7B8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7C7B8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D61F7E">
        <w:rPr>
          <w:sz w:val="28"/>
          <w:szCs w:val="28"/>
        </w:rPr>
        <w:t>60</w:t>
      </w:r>
      <w:r w:rsidRPr="005914B3">
        <w:rPr>
          <w:sz w:val="28"/>
          <w:szCs w:val="28"/>
        </w:rPr>
        <w:t xml:space="preserve"> календарных дн</w:t>
      </w:r>
      <w:r w:rsidR="00D61F7E">
        <w:rPr>
          <w:sz w:val="28"/>
          <w:szCs w:val="28"/>
        </w:rPr>
        <w:t>ей</w:t>
      </w:r>
      <w:r w:rsidRPr="005914B3">
        <w:rPr>
          <w:sz w:val="28"/>
          <w:szCs w:val="28"/>
        </w:rPr>
        <w:t>.</w:t>
      </w:r>
    </w:p>
    <w:p w:rsidR="000140EB" w:rsidRDefault="000140EB" w:rsidP="007C7B8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7C7B8C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lastRenderedPageBreak/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</w:t>
      </w: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E41665">
      <w:pPr>
        <w:pStyle w:val="Default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>,</w:t>
      </w:r>
      <w:r w:rsidRPr="005914B3">
        <w:rPr>
          <w:sz w:val="28"/>
          <w:szCs w:val="28"/>
        </w:rPr>
        <w:t xml:space="preserve"> </w:t>
      </w:r>
      <w:r w:rsidR="00D61F7E" w:rsidRPr="001568C4">
        <w:rPr>
          <w:bCs/>
          <w:sz w:val="28"/>
          <w:szCs w:val="28"/>
        </w:rPr>
        <w:t>подготовка и подписание</w:t>
      </w:r>
      <w:r w:rsidR="00E41665">
        <w:rPr>
          <w:bCs/>
          <w:sz w:val="28"/>
          <w:szCs w:val="28"/>
        </w:rPr>
        <w:t xml:space="preserve"> договора </w:t>
      </w:r>
      <w:r w:rsidR="00E41665"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 w:rsidR="00E41665">
        <w:rPr>
          <w:bCs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 xml:space="preserve">Проверка представленных документов по перечню согласно приложению №3 к настоящему регламенту, формирование и направление межведомственных </w:t>
      </w:r>
      <w:r w:rsidRPr="004B6A83">
        <w:rPr>
          <w:sz w:val="28"/>
          <w:szCs w:val="28"/>
        </w:rPr>
        <w:lastRenderedPageBreak/>
        <w:t>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="00E41665" w:rsidRPr="001568C4">
        <w:rPr>
          <w:bCs/>
          <w:sz w:val="28"/>
          <w:szCs w:val="28"/>
        </w:rPr>
        <w:t>подготовка и подписание</w:t>
      </w:r>
      <w:r w:rsidR="00E41665">
        <w:rPr>
          <w:bCs/>
          <w:sz w:val="28"/>
          <w:szCs w:val="28"/>
        </w:rPr>
        <w:t xml:space="preserve"> договора </w:t>
      </w:r>
      <w:r w:rsidR="00E41665"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 w:rsidR="00CD66F6">
        <w:rPr>
          <w:bCs/>
          <w:sz w:val="28"/>
          <w:szCs w:val="28"/>
        </w:rPr>
        <w:t xml:space="preserve">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975C88" w:rsidRDefault="000140EB" w:rsidP="002E68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E685C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2E685C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</w:t>
      </w:r>
      <w:r w:rsidR="002E685C" w:rsidRPr="002E685C">
        <w:rPr>
          <w:sz w:val="28"/>
          <w:szCs w:val="28"/>
        </w:rPr>
        <w:t>определяет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proofErr w:type="spellStart"/>
      <w:r w:rsidR="002E685C" w:rsidRPr="002E685C">
        <w:rPr>
          <w:sz w:val="28"/>
          <w:szCs w:val="28"/>
        </w:rPr>
        <w:t>Аксайское</w:t>
      </w:r>
      <w:proofErr w:type="spellEnd"/>
      <w:r w:rsidR="002E685C" w:rsidRPr="002E685C">
        <w:rPr>
          <w:sz w:val="28"/>
          <w:szCs w:val="28"/>
        </w:rPr>
        <w:t xml:space="preserve"> городское поселение".</w:t>
      </w:r>
      <w:proofErr w:type="gramEnd"/>
      <w:r w:rsidR="002E685C" w:rsidRPr="002E685C">
        <w:rPr>
          <w:sz w:val="28"/>
          <w:szCs w:val="28"/>
        </w:rPr>
        <w:t xml:space="preserve"> </w:t>
      </w:r>
      <w:r w:rsidR="00975C88">
        <w:rPr>
          <w:sz w:val="28"/>
          <w:szCs w:val="28"/>
        </w:rPr>
        <w:t>О</w:t>
      </w:r>
      <w:r w:rsidR="002E685C" w:rsidRPr="002E685C">
        <w:rPr>
          <w:sz w:val="28"/>
          <w:szCs w:val="28"/>
        </w:rPr>
        <w:t xml:space="preserve">тветственный специалист </w:t>
      </w:r>
      <w:r w:rsidRPr="002E685C">
        <w:rPr>
          <w:sz w:val="28"/>
          <w:szCs w:val="28"/>
          <w:shd w:val="clear" w:color="auto" w:fill="FFFFFF"/>
        </w:rPr>
        <w:t xml:space="preserve">обеспечивает </w:t>
      </w:r>
      <w:r w:rsidRPr="002E685C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2E685C">
        <w:rPr>
          <w:sz w:val="28"/>
          <w:szCs w:val="28"/>
          <w:shd w:val="clear" w:color="auto" w:fill="FFFFFF"/>
        </w:rPr>
        <w:t>.</w:t>
      </w:r>
      <w:r w:rsidR="002E685C" w:rsidRPr="002E685C">
        <w:rPr>
          <w:sz w:val="28"/>
          <w:szCs w:val="28"/>
        </w:rPr>
        <w:t xml:space="preserve"> </w:t>
      </w:r>
      <w:r w:rsidR="00975C88">
        <w:rPr>
          <w:sz w:val="28"/>
          <w:szCs w:val="28"/>
        </w:rPr>
        <w:t>В случае наличия оснований, препятствующих предоставлению муниципальной услуги,</w:t>
      </w:r>
      <w:r w:rsidR="002E685C" w:rsidRPr="002E685C">
        <w:rPr>
          <w:sz w:val="28"/>
          <w:szCs w:val="28"/>
        </w:rPr>
        <w:t xml:space="preserve"> заявителю направляется соответствующее уведомление.</w:t>
      </w:r>
      <w:r w:rsidRPr="002E685C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2E685C">
        <w:rPr>
          <w:sz w:val="28"/>
          <w:szCs w:val="28"/>
        </w:rPr>
        <w:t xml:space="preserve">межведомственных запросов, </w:t>
      </w:r>
      <w:r w:rsidRPr="002E685C">
        <w:rPr>
          <w:bCs/>
          <w:sz w:val="28"/>
          <w:szCs w:val="28"/>
        </w:rPr>
        <w:t xml:space="preserve">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обеспечивает </w:t>
      </w:r>
      <w:r w:rsidR="00975C88" w:rsidRPr="001568C4">
        <w:rPr>
          <w:bCs/>
          <w:sz w:val="28"/>
          <w:szCs w:val="28"/>
        </w:rPr>
        <w:t>подготовк</w:t>
      </w:r>
      <w:r w:rsidR="00975C88">
        <w:rPr>
          <w:bCs/>
          <w:sz w:val="28"/>
          <w:szCs w:val="28"/>
        </w:rPr>
        <w:t>у</w:t>
      </w:r>
    </w:p>
    <w:p w:rsidR="000140EB" w:rsidRPr="002E685C" w:rsidRDefault="00975C88" w:rsidP="002E68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568C4">
        <w:rPr>
          <w:bCs/>
          <w:sz w:val="28"/>
          <w:szCs w:val="28"/>
        </w:rPr>
        <w:t xml:space="preserve"> и подписание</w:t>
      </w:r>
      <w:r>
        <w:rPr>
          <w:bCs/>
          <w:sz w:val="28"/>
          <w:szCs w:val="28"/>
        </w:rPr>
        <w:t xml:space="preserve"> договора </w:t>
      </w:r>
      <w:r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 w:rsidRPr="002E685C">
        <w:rPr>
          <w:bCs/>
          <w:sz w:val="28"/>
          <w:szCs w:val="28"/>
        </w:rPr>
        <w:t xml:space="preserve"> </w:t>
      </w:r>
      <w:r w:rsidR="00CD66F6" w:rsidRPr="002E685C">
        <w:rPr>
          <w:bCs/>
          <w:sz w:val="28"/>
          <w:szCs w:val="28"/>
        </w:rPr>
        <w:t>о</w:t>
      </w:r>
      <w:r w:rsidR="000140EB" w:rsidRPr="002E685C"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 w:rsidR="00CD66F6" w:rsidRPr="001568C4">
        <w:rPr>
          <w:bCs/>
          <w:sz w:val="28"/>
          <w:szCs w:val="28"/>
        </w:rPr>
        <w:t>подписание</w:t>
      </w:r>
      <w:r w:rsidR="00CD66F6">
        <w:rPr>
          <w:bCs/>
          <w:sz w:val="28"/>
          <w:szCs w:val="28"/>
        </w:rPr>
        <w:t xml:space="preserve"> </w:t>
      </w:r>
      <w:r w:rsidR="00975C88">
        <w:rPr>
          <w:bCs/>
          <w:sz w:val="28"/>
          <w:szCs w:val="28"/>
        </w:rPr>
        <w:t xml:space="preserve">договора </w:t>
      </w:r>
      <w:r w:rsidR="00975C88" w:rsidRPr="00E41665">
        <w:rPr>
          <w:sz w:val="28"/>
          <w:szCs w:val="28"/>
        </w:rPr>
        <w:t>безвозмездной передаче жилого помещения в муниципальную собственность</w:t>
      </w:r>
      <w:r>
        <w:rPr>
          <w:sz w:val="28"/>
          <w:szCs w:val="28"/>
        </w:rPr>
        <w:t xml:space="preserve">. 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="00CD66F6">
        <w:rPr>
          <w:bCs/>
          <w:sz w:val="28"/>
          <w:szCs w:val="28"/>
        </w:rPr>
        <w:t>договора на передачу жилого помещения в собственность граждан бесплатно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  <w:proofErr w:type="gramEnd"/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lastRenderedPageBreak/>
        <w:t xml:space="preserve">Максимальный срок выполнения данного действия составляет </w:t>
      </w:r>
      <w:r w:rsidR="00CD66F6">
        <w:rPr>
          <w:sz w:val="28"/>
          <w:szCs w:val="28"/>
          <w:shd w:val="clear" w:color="auto" w:fill="FFFFFF"/>
        </w:rPr>
        <w:t>пятьдесят 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 w:rsidR="00CD66F6">
        <w:rPr>
          <w:sz w:val="28"/>
          <w:szCs w:val="28"/>
        </w:rPr>
        <w:t>4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E32CD2">
        <w:rPr>
          <w:bCs/>
          <w:color w:val="000000"/>
          <w:sz w:val="28"/>
          <w:szCs w:val="28"/>
        </w:rPr>
        <w:t>Акса</w:t>
      </w:r>
      <w:r w:rsidR="002133E0">
        <w:rPr>
          <w:bCs/>
          <w:color w:val="000000"/>
          <w:sz w:val="28"/>
          <w:szCs w:val="28"/>
        </w:rPr>
        <w:t>йского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</w:t>
      </w:r>
      <w:r w:rsidR="000140EB" w:rsidRPr="00A5002B">
        <w:rPr>
          <w:sz w:val="28"/>
          <w:szCs w:val="28"/>
        </w:rPr>
        <w:lastRenderedPageBreak/>
        <w:t xml:space="preserve">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75C88" w:rsidRDefault="000140EB" w:rsidP="00975C8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75C88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975C88" w:rsidRPr="001C5572">
        <w:rPr>
          <w:bCs/>
          <w:color w:val="000000" w:themeColor="text1"/>
          <w:sz w:val="28"/>
          <w:szCs w:val="28"/>
        </w:rPr>
        <w:t xml:space="preserve">муниципальную собственность </w:t>
      </w:r>
    </w:p>
    <w:p w:rsidR="000140EB" w:rsidRDefault="00975C88" w:rsidP="00975C88">
      <w:pPr>
        <w:jc w:val="right"/>
        <w:rPr>
          <w:kern w:val="36"/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>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E32CD2" w:rsidRDefault="00EF2077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E32CD2" w:rsidRDefault="00EF2077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41318C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975C88" w:rsidRDefault="000140EB" w:rsidP="00975C88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975C88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975C88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Pr="00493526" w:rsidRDefault="00975C88" w:rsidP="00975C88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3D7253" w:rsidRPr="003D7253" w:rsidRDefault="003D7253" w:rsidP="003D72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«Жилищный кодекс РФ» от 29.12.2004 № 188-ФЗ (ст. 60,61, 93-96); </w:t>
      </w:r>
    </w:p>
    <w:p w:rsidR="003D7253" w:rsidRPr="003D7253" w:rsidRDefault="003D7253" w:rsidP="003D72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Закон РФ от 04.07.1991 № 1541-1 «О приватизации жилищного фонда в Российской Федерации»; </w:t>
      </w:r>
    </w:p>
    <w:p w:rsidR="000140EB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3D7253">
        <w:rPr>
          <w:rFonts w:eastAsia="Calibri"/>
          <w:color w:val="000000" w:themeColor="text1"/>
          <w:sz w:val="28"/>
          <w:szCs w:val="28"/>
        </w:rPr>
        <w:t>Устав муниципального</w:t>
      </w:r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tabs>
          <w:tab w:val="center" w:pos="6237"/>
        </w:tabs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75C88" w:rsidRDefault="000140EB" w:rsidP="00975C88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975C88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975C88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Pr="00493526" w:rsidRDefault="00975C88" w:rsidP="00975C88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1D0B17" w:rsidTr="00E32CD2">
        <w:tc>
          <w:tcPr>
            <w:tcW w:w="633" w:type="dxa"/>
          </w:tcPr>
          <w:p w:rsidR="000140EB" w:rsidRPr="00EA1D30" w:rsidRDefault="000140EB" w:rsidP="000140EB">
            <w:pPr>
              <w:jc w:val="center"/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1D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D30">
              <w:rPr>
                <w:sz w:val="24"/>
                <w:szCs w:val="24"/>
              </w:rPr>
              <w:t>/</w:t>
            </w:r>
            <w:proofErr w:type="spellStart"/>
            <w:r w:rsidRPr="00EA1D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EE454C" w:rsidRDefault="000140EB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 xml:space="preserve">Вид  и количество </w:t>
            </w:r>
            <w:proofErr w:type="gramStart"/>
            <w:r w:rsidRPr="00EE454C">
              <w:rPr>
                <w:spacing w:val="-6"/>
                <w:sz w:val="24"/>
                <w:szCs w:val="24"/>
              </w:rPr>
              <w:t>запрашиваемого</w:t>
            </w:r>
            <w:proofErr w:type="gramEnd"/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документа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proofErr w:type="gramStart"/>
            <w:r w:rsidRPr="00EE454C">
              <w:rPr>
                <w:spacing w:val="-6"/>
                <w:sz w:val="24"/>
                <w:szCs w:val="24"/>
              </w:rPr>
              <w:t>(оригинал,</w:t>
            </w:r>
            <w:proofErr w:type="gramEnd"/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копия,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заверенная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копия,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нотариально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заверенная</w:t>
            </w:r>
          </w:p>
          <w:p w:rsidR="000140EB" w:rsidRPr="00EE454C" w:rsidRDefault="000140EB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копия)</w:t>
            </w:r>
          </w:p>
        </w:tc>
        <w:tc>
          <w:tcPr>
            <w:tcW w:w="2203" w:type="dxa"/>
          </w:tcPr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Субъект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правоотношения, кем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предоставляется</w:t>
            </w:r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 xml:space="preserve">документ, в том числе по </w:t>
            </w:r>
            <w:proofErr w:type="spellStart"/>
            <w:proofErr w:type="gramStart"/>
            <w:r w:rsidRPr="00EE454C">
              <w:rPr>
                <w:spacing w:val="-6"/>
                <w:sz w:val="24"/>
                <w:szCs w:val="24"/>
              </w:rPr>
              <w:t>межведомствен-ному</w:t>
            </w:r>
            <w:proofErr w:type="spellEnd"/>
            <w:proofErr w:type="gramEnd"/>
            <w:r w:rsidRPr="00EE454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454C">
              <w:rPr>
                <w:spacing w:val="-6"/>
                <w:sz w:val="24"/>
                <w:szCs w:val="24"/>
              </w:rPr>
              <w:t>взаимодейст-вию</w:t>
            </w:r>
            <w:proofErr w:type="spellEnd"/>
          </w:p>
          <w:p w:rsidR="000140EB" w:rsidRPr="00EE454C" w:rsidRDefault="000140EB" w:rsidP="00EE454C">
            <w:pPr>
              <w:jc w:val="center"/>
              <w:rPr>
                <w:spacing w:val="-6"/>
                <w:sz w:val="24"/>
                <w:szCs w:val="24"/>
              </w:rPr>
            </w:pPr>
            <w:r w:rsidRPr="00EE454C">
              <w:rPr>
                <w:spacing w:val="-6"/>
                <w:sz w:val="24"/>
                <w:szCs w:val="24"/>
              </w:rPr>
              <w:t>(сведения)</w:t>
            </w:r>
          </w:p>
        </w:tc>
      </w:tr>
      <w:tr w:rsidR="000140EB" w:rsidRPr="001D0B17" w:rsidTr="00E32CD2">
        <w:tc>
          <w:tcPr>
            <w:tcW w:w="633" w:type="dxa"/>
          </w:tcPr>
          <w:p w:rsidR="000140EB" w:rsidRPr="00EA1D30" w:rsidRDefault="000140EB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1.</w:t>
            </w:r>
          </w:p>
        </w:tc>
        <w:tc>
          <w:tcPr>
            <w:tcW w:w="4811" w:type="dxa"/>
          </w:tcPr>
          <w:p w:rsidR="000140EB" w:rsidRPr="00EE454C" w:rsidRDefault="000140EB" w:rsidP="00EE4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</w:tcPr>
          <w:p w:rsidR="000140EB" w:rsidRPr="00EE454C" w:rsidRDefault="000140EB" w:rsidP="00EE4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Оригинал- 1</w:t>
            </w:r>
          </w:p>
        </w:tc>
        <w:tc>
          <w:tcPr>
            <w:tcW w:w="2203" w:type="dxa"/>
          </w:tcPr>
          <w:p w:rsidR="000140EB" w:rsidRPr="00EE454C" w:rsidRDefault="000140EB" w:rsidP="00EE4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3D7253" w:rsidRPr="001D0B17" w:rsidTr="00E32CD2">
        <w:tc>
          <w:tcPr>
            <w:tcW w:w="633" w:type="dxa"/>
          </w:tcPr>
          <w:p w:rsidR="003D7253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2.</w:t>
            </w:r>
          </w:p>
        </w:tc>
        <w:tc>
          <w:tcPr>
            <w:tcW w:w="4811" w:type="dxa"/>
          </w:tcPr>
          <w:p w:rsidR="003D7253" w:rsidRPr="00EE454C" w:rsidRDefault="00975C88" w:rsidP="00EE454C">
            <w:pPr>
              <w:pStyle w:val="Default"/>
              <w:jc w:val="center"/>
            </w:pPr>
            <w:r w:rsidRPr="00EE454C">
              <w:t>Кадастровый паспорт</w:t>
            </w:r>
          </w:p>
        </w:tc>
        <w:tc>
          <w:tcPr>
            <w:tcW w:w="2100" w:type="dxa"/>
          </w:tcPr>
          <w:p w:rsidR="003D7253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Оригинал- 1</w:t>
            </w:r>
          </w:p>
        </w:tc>
        <w:tc>
          <w:tcPr>
            <w:tcW w:w="2203" w:type="dxa"/>
          </w:tcPr>
          <w:p w:rsidR="003D7253" w:rsidRPr="00EE454C" w:rsidRDefault="001D0B17" w:rsidP="00EE454C">
            <w:pPr>
              <w:pStyle w:val="Default"/>
              <w:jc w:val="center"/>
              <w:rPr>
                <w:b/>
              </w:rPr>
            </w:pPr>
            <w:proofErr w:type="spellStart"/>
            <w:r w:rsidRPr="00EE454C">
              <w:t>Росреестр</w:t>
            </w:r>
            <w:proofErr w:type="spellEnd"/>
          </w:p>
        </w:tc>
      </w:tr>
      <w:tr w:rsidR="009222F8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3.</w:t>
            </w:r>
          </w:p>
        </w:tc>
        <w:tc>
          <w:tcPr>
            <w:tcW w:w="4811" w:type="dxa"/>
          </w:tcPr>
          <w:p w:rsidR="00975C88" w:rsidRPr="00EE454C" w:rsidRDefault="00975C88" w:rsidP="00EE454C">
            <w:pPr>
              <w:pStyle w:val="Default"/>
              <w:jc w:val="center"/>
            </w:pPr>
            <w:r w:rsidRPr="00EE454C">
              <w:t>Технический план (Технический паспорт)</w:t>
            </w:r>
          </w:p>
          <w:p w:rsidR="009222F8" w:rsidRPr="00EE454C" w:rsidRDefault="00975C88" w:rsidP="00EE454C">
            <w:pPr>
              <w:pStyle w:val="Default"/>
              <w:jc w:val="center"/>
            </w:pPr>
            <w:r w:rsidRPr="00EE454C">
              <w:t>(при наличии)</w:t>
            </w:r>
          </w:p>
        </w:tc>
        <w:tc>
          <w:tcPr>
            <w:tcW w:w="2100" w:type="dxa"/>
          </w:tcPr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Организации технической инвентаризации</w:t>
            </w:r>
          </w:p>
          <w:p w:rsidR="009222F8" w:rsidRPr="00EE454C" w:rsidRDefault="001D0B17" w:rsidP="00EE45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</w:tr>
      <w:tr w:rsidR="001D0B17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1D0B17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4.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Справка из БТИ о собственниках, запретах и арестах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Копия при предъявлении оригинала – 1</w:t>
            </w:r>
          </w:p>
          <w:p w:rsidR="001D0B17" w:rsidRPr="00EE454C" w:rsidRDefault="001D0B17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Организации технической инвентаризации</w:t>
            </w:r>
          </w:p>
          <w:p w:rsidR="001D0B17" w:rsidRPr="00EE454C" w:rsidRDefault="001D0B17" w:rsidP="00EE454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1D0B17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1D0B17" w:rsidRPr="00EA1D30" w:rsidRDefault="001D0B17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5.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Выписка из ЕГРП (о правах на объект недвижимого имущества)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Оригинал – 1</w:t>
            </w:r>
          </w:p>
          <w:p w:rsidR="001D0B17" w:rsidRPr="00EE454C" w:rsidRDefault="001D0B17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A1D30" w:rsidRPr="00EE454C" w:rsidRDefault="00EA1D30" w:rsidP="00EE454C">
            <w:pPr>
              <w:pStyle w:val="Default"/>
              <w:jc w:val="center"/>
            </w:pPr>
            <w:proofErr w:type="spellStart"/>
            <w:r w:rsidRPr="00EE454C">
              <w:t>Росреестр</w:t>
            </w:r>
            <w:proofErr w:type="spellEnd"/>
          </w:p>
          <w:p w:rsidR="001D0B17" w:rsidRPr="00EE454C" w:rsidRDefault="001D0B17" w:rsidP="00EE454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6.</w:t>
            </w: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2100" w:type="dxa"/>
            <w:vMerge w:val="restart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Копия при предъявлении оригинала – 1</w:t>
            </w:r>
          </w:p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6.1. Для заявителя: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6.1.2. Временное удостоверение личности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 Для каждого из членов семьи: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6.2.2. Временное удостоверение личности (для граждан Российской Федерации)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6.2.3 Свидетельство о рождении (для лиц, не достигших возраста 14 лет)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E32CD2">
        <w:tc>
          <w:tcPr>
            <w:tcW w:w="633" w:type="dxa"/>
            <w:tcBorders>
              <w:bottom w:val="single" w:sz="4" w:space="0" w:color="auto"/>
            </w:tcBorders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7</w:t>
            </w: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Копия при предъявлении оригинала – 1</w:t>
            </w:r>
          </w:p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EE454C" w:rsidRPr="00EE454C" w:rsidRDefault="00EE454C" w:rsidP="00EE45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7.2. Свидетельство о рождении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7.3. Свидетельство об усыновлении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</w:tr>
      <w:tr w:rsidR="00EE454C" w:rsidRPr="001D0B17" w:rsidTr="003D7253">
        <w:tc>
          <w:tcPr>
            <w:tcW w:w="633" w:type="dxa"/>
          </w:tcPr>
          <w:p w:rsidR="00EE454C" w:rsidRPr="00EA1D30" w:rsidRDefault="00EE454C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EE454C" w:rsidRPr="00EE454C" w:rsidRDefault="00EE454C" w:rsidP="00EE454C">
            <w:pPr>
              <w:pStyle w:val="Default"/>
              <w:jc w:val="center"/>
            </w:pPr>
            <w:r w:rsidRPr="00EE454C">
              <w:t>7.4. Акт органа опеки и попечительства о назначении опекуна или попечителя</w:t>
            </w:r>
          </w:p>
        </w:tc>
        <w:tc>
          <w:tcPr>
            <w:tcW w:w="2100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E454C" w:rsidRPr="00EE454C" w:rsidRDefault="00EE454C" w:rsidP="00EE454C">
            <w:pPr>
              <w:jc w:val="center"/>
              <w:rPr>
                <w:sz w:val="24"/>
                <w:szCs w:val="24"/>
              </w:rPr>
            </w:pPr>
          </w:p>
        </w:tc>
      </w:tr>
      <w:tr w:rsidR="009222F8" w:rsidRPr="001D0B17" w:rsidTr="003D7253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8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Договор на передачу квартир (домов) в собственность граждан или/и свидетельство о государственной регистрации права</w:t>
            </w:r>
          </w:p>
          <w:p w:rsidR="009222F8" w:rsidRPr="00EE454C" w:rsidRDefault="009222F8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9222F8" w:rsidRPr="00EE454C" w:rsidRDefault="00A93F1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ОМСУ</w:t>
            </w:r>
          </w:p>
        </w:tc>
      </w:tr>
      <w:tr w:rsidR="009222F8" w:rsidRPr="001D0B17" w:rsidTr="009222F8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9</w:t>
            </w:r>
            <w:r w:rsidR="009222F8" w:rsidRPr="00EA1D30">
              <w:rPr>
                <w:sz w:val="24"/>
                <w:szCs w:val="24"/>
              </w:rPr>
              <w:t>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9.1. Поквартирная карточка (копия), заверенная уполномоченным органом</w:t>
            </w:r>
          </w:p>
          <w:p w:rsidR="009222F8" w:rsidRPr="00EE454C" w:rsidRDefault="009222F8" w:rsidP="00EE454C">
            <w:pPr>
              <w:pStyle w:val="Default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E454C" w:rsidRDefault="00EA1D30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  <w:tr w:rsidR="001D0B17" w:rsidRPr="001D0B17" w:rsidTr="003D7253">
        <w:tc>
          <w:tcPr>
            <w:tcW w:w="633" w:type="dxa"/>
          </w:tcPr>
          <w:p w:rsidR="001D0B17" w:rsidRPr="00EA1D30" w:rsidRDefault="001D0B17" w:rsidP="000140EB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9.2. Выписка из лицевого счета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  <w:tc>
          <w:tcPr>
            <w:tcW w:w="2100" w:type="dxa"/>
            <w:vMerge/>
          </w:tcPr>
          <w:p w:rsidR="001D0B17" w:rsidRPr="00EE454C" w:rsidRDefault="001D0B17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Орган местного самоуправления (в случае, если сведения находятся в распоряжении органов местного самоуправления)</w:t>
            </w:r>
          </w:p>
          <w:p w:rsidR="001D0B17" w:rsidRPr="00EE454C" w:rsidRDefault="001D0B17" w:rsidP="00EE454C">
            <w:pPr>
              <w:pStyle w:val="Default"/>
              <w:jc w:val="center"/>
            </w:pPr>
          </w:p>
        </w:tc>
      </w:tr>
      <w:tr w:rsidR="009222F8" w:rsidRPr="001D0B17" w:rsidTr="009222F8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10.</w:t>
            </w:r>
          </w:p>
        </w:tc>
        <w:tc>
          <w:tcPr>
            <w:tcW w:w="4811" w:type="dxa"/>
          </w:tcPr>
          <w:p w:rsidR="009222F8" w:rsidRPr="00EE454C" w:rsidRDefault="009222F8" w:rsidP="00EE454C">
            <w:pPr>
              <w:pStyle w:val="Default"/>
              <w:jc w:val="center"/>
            </w:pPr>
            <w:r w:rsidRPr="00EE454C">
              <w:t>Справка о зарегистрированных лицах</w:t>
            </w:r>
          </w:p>
        </w:tc>
        <w:tc>
          <w:tcPr>
            <w:tcW w:w="2100" w:type="dxa"/>
            <w:vAlign w:val="center"/>
          </w:tcPr>
          <w:p w:rsidR="00EA1D30" w:rsidRPr="00EE454C" w:rsidRDefault="00EA1D30" w:rsidP="00EE454C">
            <w:pPr>
              <w:pStyle w:val="Default"/>
              <w:jc w:val="center"/>
            </w:pPr>
            <w:r w:rsidRPr="00EE454C">
              <w:t>Оригинал – 1</w:t>
            </w:r>
          </w:p>
          <w:p w:rsidR="009222F8" w:rsidRPr="00EE454C" w:rsidRDefault="009222F8" w:rsidP="00EE4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9222F8" w:rsidRPr="00EE454C" w:rsidRDefault="00A50E43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ФМС</w:t>
            </w:r>
          </w:p>
        </w:tc>
      </w:tr>
      <w:tr w:rsidR="009222F8" w:rsidRPr="001D0B17" w:rsidTr="009222F8">
        <w:tc>
          <w:tcPr>
            <w:tcW w:w="633" w:type="dxa"/>
          </w:tcPr>
          <w:p w:rsidR="009222F8" w:rsidRPr="00EA1D30" w:rsidRDefault="00890D39" w:rsidP="000140EB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11.</w:t>
            </w:r>
          </w:p>
        </w:tc>
        <w:tc>
          <w:tcPr>
            <w:tcW w:w="4811" w:type="dxa"/>
          </w:tcPr>
          <w:p w:rsidR="001D0B17" w:rsidRPr="00EE454C" w:rsidRDefault="001D0B17" w:rsidP="00EE454C">
            <w:pPr>
              <w:pStyle w:val="Default"/>
              <w:jc w:val="center"/>
            </w:pPr>
            <w:r w:rsidRPr="00EE454C">
              <w:t>Справка об отсутствии задолженности по коммунальным услугам</w:t>
            </w:r>
          </w:p>
          <w:p w:rsidR="009222F8" w:rsidRPr="00EE454C" w:rsidRDefault="009222F8" w:rsidP="00EE454C">
            <w:pPr>
              <w:pStyle w:val="Default"/>
              <w:jc w:val="center"/>
            </w:pPr>
          </w:p>
        </w:tc>
        <w:tc>
          <w:tcPr>
            <w:tcW w:w="2100" w:type="dxa"/>
          </w:tcPr>
          <w:p w:rsidR="009222F8" w:rsidRPr="00EE454C" w:rsidRDefault="00A93F18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E454C" w:rsidRDefault="00EA1D30" w:rsidP="00EE454C">
            <w:pPr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Заявитель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1C42D3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EE454C" w:rsidRDefault="000140EB" w:rsidP="00EE454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EE454C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EE454C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Default="00EE454C" w:rsidP="00EE454C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406905" w:rsidRDefault="00406905" w:rsidP="000140E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406905">
        <w:trPr>
          <w:gridAfter w:val="1"/>
          <w:wAfter w:w="26" w:type="dxa"/>
        </w:trPr>
        <w:tc>
          <w:tcPr>
            <w:tcW w:w="2481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406905">
        <w:tc>
          <w:tcPr>
            <w:tcW w:w="2481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406905"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406905">
        <w:trPr>
          <w:trHeight w:val="2425"/>
        </w:trPr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06905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F18" w:rsidRDefault="00A93F18" w:rsidP="00A93F18">
      <w:pPr>
        <w:ind w:firstLine="567"/>
        <w:jc w:val="both"/>
        <w:rPr>
          <w:sz w:val="28"/>
          <w:szCs w:val="28"/>
        </w:rPr>
      </w:pPr>
    </w:p>
    <w:p w:rsidR="00A93F18" w:rsidRDefault="00A93F18" w:rsidP="00A93F1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Заявления.</w:t>
      </w:r>
    </w:p>
    <w:p w:rsidR="00A93F18" w:rsidRDefault="00A93F18" w:rsidP="00A93F18">
      <w:pPr>
        <w:ind w:firstLine="567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Про</w:t>
      </w:r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</w:t>
      </w:r>
      <w:r w:rsidRPr="00283233">
        <w:rPr>
          <w:sz w:val="28"/>
          <w:szCs w:val="28"/>
        </w:rPr>
        <w:t>им</w:t>
      </w:r>
      <w:r>
        <w:rPr>
          <w:sz w:val="28"/>
          <w:szCs w:val="28"/>
        </w:rPr>
        <w:t>)</w:t>
      </w:r>
      <w:r w:rsidRPr="00283233">
        <w:rPr>
          <w:sz w:val="28"/>
          <w:szCs w:val="28"/>
        </w:rPr>
        <w:t xml:space="preserve"> Вас </w:t>
      </w:r>
      <w:r w:rsidR="00CB112A">
        <w:rPr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 w:rsidR="00CB112A">
        <w:rPr>
          <w:sz w:val="28"/>
          <w:szCs w:val="28"/>
        </w:rPr>
        <w:t>Аксайское</w:t>
      </w:r>
      <w:proofErr w:type="spellEnd"/>
      <w:r w:rsidR="00CB112A">
        <w:rPr>
          <w:sz w:val="28"/>
          <w:szCs w:val="28"/>
        </w:rPr>
        <w:t xml:space="preserve"> городское поселении»</w:t>
      </w:r>
      <w:r w:rsidRPr="00283233">
        <w:rPr>
          <w:sz w:val="28"/>
          <w:szCs w:val="28"/>
        </w:rPr>
        <w:t xml:space="preserve"> </w:t>
      </w:r>
      <w:r w:rsidR="00CB112A">
        <w:rPr>
          <w:sz w:val="28"/>
          <w:szCs w:val="28"/>
        </w:rPr>
        <w:t xml:space="preserve">ранее приватизированное жилое помещение, </w:t>
      </w:r>
      <w:r w:rsidRPr="00283233">
        <w:rPr>
          <w:sz w:val="28"/>
          <w:szCs w:val="28"/>
        </w:rPr>
        <w:t>квартиру</w:t>
      </w:r>
      <w:r w:rsidR="00CB112A"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_____ ,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в доме_____________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283233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 xml:space="preserve">, </w:t>
      </w:r>
      <w:r w:rsidR="00CB112A">
        <w:rPr>
          <w:sz w:val="28"/>
          <w:szCs w:val="28"/>
        </w:rPr>
        <w:t>на основании договора передачи муниципальных жилых помещений (квартир)</w:t>
      </w:r>
      <w:r w:rsidRPr="00283233">
        <w:rPr>
          <w:sz w:val="28"/>
          <w:szCs w:val="28"/>
        </w:rPr>
        <w:t xml:space="preserve"> </w:t>
      </w:r>
      <w:r w:rsidR="00CB112A">
        <w:rPr>
          <w:sz w:val="28"/>
          <w:szCs w:val="28"/>
        </w:rPr>
        <w:t>собственность граждан бесплатно.</w:t>
      </w:r>
    </w:p>
    <w:p w:rsidR="00A93F18" w:rsidRPr="00283233" w:rsidRDefault="00CB112A" w:rsidP="00CB1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Настоящим уведомлены, что с </w:t>
      </w:r>
      <w:r w:rsidR="00A93F18" w:rsidRPr="00283233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государственной регистрации договора </w:t>
      </w:r>
      <w:proofErr w:type="gramStart"/>
      <w:r>
        <w:rPr>
          <w:sz w:val="28"/>
          <w:szCs w:val="28"/>
        </w:rPr>
        <w:t>передачи</w:t>
      </w:r>
      <w:proofErr w:type="gramEnd"/>
      <w:r>
        <w:rPr>
          <w:sz w:val="28"/>
          <w:szCs w:val="28"/>
        </w:rPr>
        <w:t xml:space="preserve"> в муниципальную собственность ранее приватизированного жилого помещения,</w:t>
      </w:r>
      <w:r w:rsidR="00A93F18" w:rsidRPr="00283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собственности, </w:t>
      </w:r>
      <w:r w:rsidR="00A93F18" w:rsidRPr="00283233">
        <w:rPr>
          <w:sz w:val="28"/>
          <w:szCs w:val="28"/>
        </w:rPr>
        <w:t xml:space="preserve">бремя содержания данного жилого помещения и общего имущества собственников помещений в соответствующем </w:t>
      </w:r>
      <w:r w:rsidR="00A93F18">
        <w:rPr>
          <w:sz w:val="28"/>
          <w:szCs w:val="28"/>
        </w:rPr>
        <w:t xml:space="preserve">многоквартирном </w:t>
      </w:r>
      <w:r>
        <w:rPr>
          <w:sz w:val="28"/>
          <w:szCs w:val="28"/>
        </w:rPr>
        <w:t>доме, переходит к муниципальному образованию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Подписи совершеннолетних членов семьи:    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Подписи несовершеннолетних зав</w:t>
      </w:r>
      <w:r>
        <w:rPr>
          <w:sz w:val="28"/>
          <w:szCs w:val="28"/>
        </w:rPr>
        <w:t>еряются родителями (опекунами</w:t>
      </w:r>
      <w:r w:rsidRPr="00283233">
        <w:rPr>
          <w:sz w:val="28"/>
          <w:szCs w:val="28"/>
        </w:rPr>
        <w:t>)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Default="00A93F18" w:rsidP="000140EB">
      <w:pPr>
        <w:pStyle w:val="a3"/>
        <w:jc w:val="both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680"/>
        <w:gridCol w:w="6833"/>
        <w:gridCol w:w="1276"/>
        <w:gridCol w:w="1418"/>
      </w:tblGrid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  <w:r w:rsidRPr="0041318C">
              <w:t xml:space="preserve">№ </w:t>
            </w:r>
            <w:proofErr w:type="spellStart"/>
            <w:r w:rsidRPr="0041318C">
              <w:t>п\</w:t>
            </w:r>
            <w:proofErr w:type="gramStart"/>
            <w:r w:rsidRPr="0041318C">
              <w:t>п</w:t>
            </w:r>
            <w:proofErr w:type="spellEnd"/>
            <w:proofErr w:type="gramEnd"/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Количество экз. (копии)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41318C">
            <w:pPr>
              <w:snapToGrid w:val="0"/>
              <w:ind w:left="-3"/>
            </w:pPr>
            <w:r w:rsidRPr="0041318C">
              <w:t>Количество экз. (оригинал)</w:t>
            </w: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54C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2.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Кадастровый паспорт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Технический план (Технический паспорт)</w:t>
            </w:r>
          </w:p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Справка из БТИ о собственниках, запретах и арестах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Выписка из ЕГРП (о правах на объект недвижимого имущества)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6.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6.1. Для заявителя: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6.1.2. Временное удостоверение личности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 Для каждого из членов семьи: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6.2.2. Временное удостоверение личности (для граждан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6.2.3 Свидетельство о рождении (для лиц, не достигших возраста 14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  <w:p w:rsidR="00CB112A" w:rsidRPr="00EE454C" w:rsidRDefault="00CB112A" w:rsidP="005F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7.2. Свидетельство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7.3. Свидетельство об усыновлении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7.4. Акт органа опеки и попечительства о назначении опекуна или попечителя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Договор на передачу квартир (домов) в собственность граждан или/и свидетельство о государственной регистрации права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9.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9.1. Поквартирная карточка (копия), заверенная уполномоченным органом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9.2. Выписка из лицевого счета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Справка о зарегистрированных лицах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  <w:r w:rsidRPr="00EA1D30">
              <w:rPr>
                <w:sz w:val="24"/>
                <w:szCs w:val="24"/>
              </w:rPr>
              <w:t>11.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5F2452">
            <w:pPr>
              <w:pStyle w:val="Default"/>
              <w:jc w:val="center"/>
            </w:pPr>
            <w:r w:rsidRPr="00EE454C">
              <w:t>Справка об отсутствии задолженности по коммунальным услугам</w:t>
            </w:r>
          </w:p>
          <w:p w:rsidR="00CB112A" w:rsidRPr="00EE454C" w:rsidRDefault="00CB112A" w:rsidP="005F2452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  <w:tr w:rsidR="00CB112A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A1D30" w:rsidRDefault="00CB112A" w:rsidP="005F2452">
            <w:pPr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EE454C" w:rsidRDefault="00CB112A" w:rsidP="00CB112A">
            <w:pPr>
              <w:pStyle w:val="Default"/>
            </w:pPr>
            <w:r>
              <w:t>Иное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2A" w:rsidRPr="0041318C" w:rsidRDefault="00CB112A" w:rsidP="000140EB">
            <w:pPr>
              <w:snapToGrid w:val="0"/>
              <w:jc w:val="center"/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CB112A" w:rsidRDefault="000140EB" w:rsidP="00CB112A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CB112A" w:rsidRPr="001C5572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</w:t>
      </w:r>
      <w:r w:rsidR="00CB112A" w:rsidRPr="001C5572">
        <w:rPr>
          <w:bCs/>
          <w:color w:val="000000" w:themeColor="text1"/>
          <w:sz w:val="28"/>
          <w:szCs w:val="28"/>
        </w:rPr>
        <w:t>муниципальную собственность</w:t>
      </w:r>
    </w:p>
    <w:p w:rsidR="000140EB" w:rsidRDefault="00CB112A" w:rsidP="00CB112A">
      <w:pPr>
        <w:jc w:val="right"/>
        <w:rPr>
          <w:sz w:val="28"/>
          <w:szCs w:val="28"/>
        </w:rPr>
      </w:pPr>
      <w:r w:rsidRPr="001C5572">
        <w:rPr>
          <w:bCs/>
          <w:color w:val="000000" w:themeColor="text1"/>
          <w:sz w:val="28"/>
          <w:szCs w:val="28"/>
        </w:rPr>
        <w:t xml:space="preserve"> ранее приватизированных жилых помещений</w:t>
      </w:r>
      <w:r w:rsidR="000140EB" w:rsidRPr="00493526">
        <w:rPr>
          <w:sz w:val="28"/>
          <w:szCs w:val="28"/>
        </w:rPr>
        <w:t>»</w:t>
      </w:r>
    </w:p>
    <w:p w:rsidR="00A93F18" w:rsidRPr="00A93F18" w:rsidRDefault="00A93F18" w:rsidP="00A93F18">
      <w:pPr>
        <w:spacing w:before="90" w:after="90"/>
        <w:ind w:left="-851"/>
        <w:jc w:val="center"/>
        <w:outlineLvl w:val="1"/>
        <w:rPr>
          <w:kern w:val="36"/>
          <w:sz w:val="28"/>
          <w:szCs w:val="28"/>
        </w:rPr>
      </w:pPr>
      <w:r w:rsidRPr="00A93F18">
        <w:rPr>
          <w:kern w:val="36"/>
          <w:sz w:val="28"/>
          <w:szCs w:val="28"/>
        </w:rPr>
        <w:t>Блок схема</w:t>
      </w: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oval id="_x0000_s1243" style="position:absolute;left:0;text-align:left;margin-left:167.7pt;margin-top:.7pt;width:93.75pt;height:25.75pt;z-index:251663360">
            <v:textbox style="mso-next-textbox:#_x0000_s1243">
              <w:txbxContent>
                <w:p w:rsidR="00EE454C" w:rsidRPr="00BC734D" w:rsidRDefault="00EE454C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Cs w:val="28"/>
        </w:rPr>
      </w:pPr>
      <w:r w:rsidRPr="00EF207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212.25pt;margin-top:8.15pt;width:0;height:21pt;z-index:251671552" o:connectortype="straight">
            <v:stroke endarrow="block"/>
          </v:shape>
        </w:pict>
      </w: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shape id="_x0000_s1278" type="#_x0000_t32" style="position:absolute;left:0;text-align:left;margin-left:413.7pt;margin-top:15.7pt;width:0;height:21.55pt;z-index:251699200" o:connectortype="straight">
            <v:stroke endarrow="block"/>
          </v:shape>
        </w:pict>
      </w:r>
      <w:r w:rsidRPr="00EF2077">
        <w:rPr>
          <w:noProof/>
          <w:sz w:val="28"/>
        </w:rPr>
        <w:pict>
          <v:shape id="_x0000_s1275" type="#_x0000_t32" style="position:absolute;left:0;text-align:left;margin-left:307.2pt;margin-top:15.7pt;width:105.75pt;height:.75pt;z-index:251696128" o:connectortype="straight"/>
        </w:pict>
      </w:r>
      <w:r w:rsidRPr="00EF2077">
        <w:rPr>
          <w:noProof/>
          <w:sz w:val="28"/>
        </w:rPr>
        <w:pict>
          <v:shape id="_x0000_s1277" type="#_x0000_t32" style="position:absolute;left:0;text-align:left;margin-left:53.7pt;margin-top:16.45pt;width:0;height:37.5pt;z-index:251698176" o:connectortype="straight">
            <v:stroke endarrow="block"/>
          </v:shape>
        </w:pict>
      </w:r>
      <w:r w:rsidRPr="00EF2077">
        <w:rPr>
          <w:noProof/>
          <w:sz w:val="28"/>
        </w:rPr>
        <w:pict>
          <v:shape id="_x0000_s1276" type="#_x0000_t32" style="position:absolute;left:0;text-align:left;margin-left:53.7pt;margin-top:16.45pt;width:66.75pt;height:0;flip:x;z-index:251697152" o:connectortype="straight"/>
        </w:pict>
      </w:r>
      <w:r w:rsidRPr="00EF2077">
        <w:rPr>
          <w:noProof/>
          <w:sz w:val="28"/>
        </w:rPr>
        <w:pict>
          <v:rect id="_x0000_s1244" style="position:absolute;left:0;text-align:left;margin-left:120.45pt;margin-top:8.55pt;width:186.75pt;height:30.75pt;z-index:251664384">
            <v:textbox style="mso-next-textbox:#_x0000_s1244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360.45pt;margin-top:.65pt;width:91.75pt;height:31.5pt;z-index:251679744">
            <v:textbox style="mso-next-textbox:#_x0000_s1259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 w:rsidRPr="00EF2077">
        <w:rPr>
          <w:noProof/>
          <w:sz w:val="28"/>
        </w:rPr>
        <w:pict>
          <v:shape id="_x0000_s1258" type="#_x0000_t202" style="position:absolute;left:0;text-align:left;margin-left:-5.05pt;margin-top:17.35pt;width:126.25pt;height:59.5pt;z-index:251678720">
            <v:textbox style="mso-next-textbox:#_x0000_s1258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4" type="#_x0000_t34" style="position:absolute;left:0;text-align:left;margin-left:120.45pt;margin-top:15.7pt;width:228pt;height:42.85pt;rotation:180;z-index:251684864" o:connectortype="elbow" adj=",-134641,-42205">
            <v:stroke endarrow="block"/>
          </v:shape>
        </w:pict>
      </w:r>
      <w:r w:rsidRPr="00EF2077">
        <w:rPr>
          <w:noProof/>
          <w:sz w:val="28"/>
        </w:rPr>
        <w:pict>
          <v:shape id="_x0000_s1261" type="#_x0000_t32" style="position:absolute;left:0;text-align:left;margin-left:414.45pt;margin-top:13.85pt;width:.75pt;height:35.45pt;z-index:251681792" o:connectortype="straight">
            <v:stroke endarrow="block"/>
          </v:shape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shape id="_x0000_s1260" type="#_x0000_t202" style="position:absolute;left:0;text-align:left;margin-left:348.45pt;margin-top:12.7pt;width:131.5pt;height:60pt;z-index:251680768">
            <v:textbox style="mso-next-textbox:#_x0000_s1260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shape id="_x0000_s1262" type="#_x0000_t32" style="position:absolute;left:0;text-align:left;margin-left:60.45pt;margin-top:3.65pt;width:0;height:78.65pt;z-index:251682816" o:connectortype="straight"/>
        </w:pict>
      </w: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rect id="_x0000_s1247" style="position:absolute;margin-left:114.45pt;margin-top:9.35pt;width:190.5pt;height:63.85pt;z-index:251667456">
            <v:textbox style="mso-next-textbox:#_x0000_s1247">
              <w:txbxContent>
                <w:p w:rsidR="00EE454C" w:rsidRPr="00BC734D" w:rsidRDefault="00CB112A" w:rsidP="00A93F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Сбор недостающих документов, возможных к получению путем межведомственного взаимодействия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tabs>
          <w:tab w:val="left" w:pos="804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63" type="#_x0000_t32" style="position:absolute;margin-left:60.45pt;margin-top:8.8pt;width:54pt;height:0;z-index:251683840" o:connectortype="straight">
            <v:stroke endarrow="block"/>
          </v:shape>
        </w:pict>
      </w: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73" type="#_x0000_t34" style="position:absolute;margin-left:305.7pt;margin-top:4.25pt;width:102.75pt;height:48pt;z-index:251694080" o:connectortype="elbow" adj="20885,-159300,-83404">
            <v:stroke endarrow="block"/>
          </v:shape>
        </w:pict>
      </w:r>
      <w:r w:rsidRPr="00EF2077">
        <w:rPr>
          <w:noProof/>
          <w:sz w:val="28"/>
        </w:rPr>
        <w:pict>
          <v:shape id="_x0000_s1274" type="#_x0000_t34" style="position:absolute;margin-left:11.4pt;margin-top:4.25pt;width:103.05pt;height:71.75pt;rotation:180;flip:y;z-index:251695104" o:connectortype="elbow" adj="21013,108602,-43137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F2077" w:rsidP="00A93F18">
      <w:pPr>
        <w:tabs>
          <w:tab w:val="left" w:pos="2040"/>
          <w:tab w:val="left" w:pos="6330"/>
        </w:tabs>
        <w:rPr>
          <w:sz w:val="24"/>
          <w:szCs w:val="24"/>
        </w:rPr>
      </w:pPr>
      <w:r w:rsidRPr="00EF2077">
        <w:rPr>
          <w:noProof/>
          <w:sz w:val="28"/>
        </w:rPr>
        <w:pict>
          <v:rect id="_x0000_s1249" style="position:absolute;margin-left:304.95pt;margin-top:10.85pt;width:175pt;height:91.35pt;z-index:251669504">
            <v:textbox style="mso-next-textbox:#_x0000_s1249">
              <w:txbxContent>
                <w:p w:rsidR="00EE454C" w:rsidRPr="00BC734D" w:rsidRDefault="00EE454C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мотивированного отказа в оказании услуги</w:t>
                  </w:r>
                </w:p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ab/>
      </w:r>
      <w:r w:rsidR="00A93F18" w:rsidRPr="00FA6F6E">
        <w:rPr>
          <w:sz w:val="24"/>
          <w:szCs w:val="24"/>
        </w:rPr>
        <w:tab/>
      </w:r>
      <w:r w:rsidR="00A93F18" w:rsidRPr="00FA6F6E">
        <w:rPr>
          <w:b/>
          <w:sz w:val="24"/>
          <w:szCs w:val="24"/>
          <w:u w:val="single"/>
        </w:rPr>
        <w:t xml:space="preserve"> </w: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rect id="_x0000_s1248" style="position:absolute;margin-left:-49.8pt;margin-top:7.05pt;width:159.75pt;height:56.5pt;z-index:251668480">
            <v:textbox style="mso-next-textbox:#_x0000_s1248">
              <w:txbxContent>
                <w:p w:rsidR="00EE454C" w:rsidRPr="00BC734D" w:rsidRDefault="00EE454C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 xml:space="preserve">договора </w:t>
                  </w: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 xml:space="preserve">                                                                           </w: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57" type="#_x0000_t32" style="position:absolute;margin-left:19.95pt;margin-top:8.35pt;width:1.5pt;height:110.1pt;z-index:251677696" o:connectortype="straight">
            <v:stroke endarrow="block"/>
          </v:shape>
        </w:pict>
      </w: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56" type="#_x0000_t32" style="position:absolute;margin-left:406.2pt;margin-top:5.6pt;width:2.25pt;height:99.05pt;z-index:251676672" o:connectortype="straight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EF2077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EF2077">
        <w:rPr>
          <w:noProof/>
          <w:sz w:val="28"/>
        </w:rPr>
        <w:pict>
          <v:rect id="_x0000_s1250" style="position:absolute;left:0;text-align:left;margin-left:-54.25pt;margin-top:8.05pt;width:132.1pt;height:74.35pt;z-index:251670528">
            <v:textbox style="mso-next-textbox:#_x0000_s1250">
              <w:txbxContent>
                <w:p w:rsidR="00EE454C" w:rsidRPr="00BB787D" w:rsidRDefault="00EE454C" w:rsidP="00A93F18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</w:t>
                  </w:r>
                  <w:r w:rsidRPr="00BC734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договора </w:t>
                  </w:r>
                  <w:r w:rsidR="00CB112A">
                    <w:rPr>
                      <w:sz w:val="22"/>
                      <w:szCs w:val="22"/>
                    </w:rPr>
                    <w:t>способом, указанным в заявлении</w:t>
                  </w:r>
                </w:p>
              </w:txbxContent>
            </v:textbox>
          </v:rect>
        </w:pict>
      </w:r>
      <w:r w:rsidRPr="00EF2077">
        <w:rPr>
          <w:noProof/>
          <w:sz w:val="28"/>
        </w:rPr>
        <w:pict>
          <v:rect id="_x0000_s1245" style="position:absolute;left:0;text-align:left;margin-left:338.25pt;margin-top:4.3pt;width:137.5pt;height:49.5pt;z-index:251665408">
            <v:textbox style="mso-next-textbox:#_x0000_s1245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Направление  </w:t>
                  </w:r>
                  <w:proofErr w:type="gramStart"/>
                  <w:r w:rsidRPr="00BC734D">
                    <w:rPr>
                      <w:sz w:val="22"/>
                      <w:szCs w:val="22"/>
                    </w:rPr>
                    <w:t>мотивированного</w:t>
                  </w:r>
                  <w:proofErr w:type="gramEnd"/>
                </w:p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отказа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right"/>
        <w:outlineLvl w:val="1"/>
        <w:rPr>
          <w:sz w:val="24"/>
          <w:szCs w:val="24"/>
        </w:rPr>
      </w:pPr>
    </w:p>
    <w:p w:rsidR="00A93F18" w:rsidRPr="00FA6F6E" w:rsidRDefault="00EF2077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EF2077">
        <w:rPr>
          <w:noProof/>
          <w:sz w:val="28"/>
        </w:rPr>
        <w:pict>
          <v:shape id="_x0000_s1280" type="#_x0000_t32" style="position:absolute;left:0;text-align:left;margin-left:408.45pt;margin-top:12.7pt;width:.05pt;height:52.05pt;z-index:251701248" o:connectortype="straight">
            <v:stroke endarrow="block"/>
          </v:shape>
        </w:pict>
      </w:r>
    </w:p>
    <w:p w:rsidR="00A93F18" w:rsidRPr="00FA6F6E" w:rsidRDefault="00EF2077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EF2077">
        <w:rPr>
          <w:noProof/>
          <w:sz w:val="28"/>
        </w:rPr>
        <w:pict>
          <v:shape id="_x0000_s1242" type="#_x0000_t32" style="position:absolute;left:0;text-align:left;margin-left:212.25pt;margin-top:528.05pt;width:0;height:21pt;z-index:251662336" o:connectortype="straight">
            <v:stroke endarrow="block"/>
          </v:shape>
        </w:pict>
      </w:r>
      <w:r w:rsidRPr="00EF2077">
        <w:rPr>
          <w:noProof/>
          <w:sz w:val="28"/>
        </w:rPr>
        <w:pict>
          <v:rect id="_x0000_s1240" style="position:absolute;left:0;text-align:left;margin-left:96pt;margin-top:462.8pt;width:239.25pt;height:65.25pt;z-index:251660288">
            <v:textbox style="mso-next-textbox:#_x0000_s1240">
              <w:txbxContent>
                <w:p w:rsidR="00EE454C" w:rsidRPr="00751B53" w:rsidRDefault="00EE454C" w:rsidP="00A93F18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EF2077">
        <w:rPr>
          <w:noProof/>
          <w:sz w:val="28"/>
        </w:rPr>
        <w:pict>
          <v:shape id="_x0000_s1241" type="#_x0000_t32" style="position:absolute;left:0;text-align:left;margin-left:212.25pt;margin-top:441.8pt;width:0;height:21pt;z-index:251661312" o:connectortype="straight">
            <v:stroke endarrow="block"/>
          </v:shape>
        </w:pict>
      </w: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67" type="#_x0000_t32" style="position:absolute;margin-left:19.95pt;margin-top:4.7pt;width:.05pt;height:23.5pt;z-index:251687936" o:connectortype="straight"/>
        </w:pict>
      </w:r>
      <w:r w:rsidRPr="00EF2077">
        <w:rPr>
          <w:noProof/>
          <w:sz w:val="28"/>
        </w:rPr>
        <w:pict>
          <v:shape id="_x0000_s1271" type="#_x0000_t34" style="position:absolute;margin-left:105.15pt;margin-top:69.35pt;width:255.3pt;height:16.7pt;rotation:180;z-index:251692032" o:connectortype="elbow" adj="5342,-1007892,-38479">
            <v:stroke endarrow="block"/>
          </v:shape>
        </w:pict>
      </w:r>
      <w:r w:rsidRPr="00EF2077">
        <w:rPr>
          <w:noProof/>
          <w:sz w:val="28"/>
        </w:rPr>
        <w:pict>
          <v:shape id="_x0000_s1272" type="#_x0000_t34" style="position:absolute;margin-left:55.65pt;margin-top:81.15pt;width:92.25pt;height:19.5pt;z-index:251693056" o:connectortype="elbow" adj="258,-868985,-37580">
            <v:stroke endarrow="block"/>
          </v:shape>
        </w:pict>
      </w:r>
      <w:r w:rsidRPr="00EF2077">
        <w:rPr>
          <w:noProof/>
          <w:sz w:val="28"/>
        </w:rPr>
        <w:pict>
          <v:shape id="_x0000_s1266" type="#_x0000_t202" style="position:absolute;margin-left:26.4pt;margin-top:47.5pt;width:78.75pt;height:33.55pt;z-index:251686912">
            <v:textbox style="mso-next-textbox:#_x0000_s1266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70" type="#_x0000_t32" style="position:absolute;margin-left:397.2pt;margin-top:.6pt;width:.05pt;height:27.85pt;z-index:251691008" o:connectortype="straight">
            <v:stroke endarrow="block"/>
          </v:shape>
        </w:pict>
      </w:r>
      <w:r w:rsidRPr="00EF2077">
        <w:rPr>
          <w:noProof/>
          <w:sz w:val="28"/>
        </w:rPr>
        <w:pict>
          <v:shape id="_x0000_s1269" type="#_x0000_t32" style="position:absolute;margin-left:65.7pt;margin-top:.55pt;width:0;height:18pt;z-index:251689984" o:connectortype="straight">
            <v:stroke endarrow="block"/>
          </v:shape>
        </w:pict>
      </w:r>
      <w:r w:rsidRPr="00EF2077">
        <w:rPr>
          <w:noProof/>
          <w:sz w:val="28"/>
        </w:rPr>
        <w:pict>
          <v:shape id="_x0000_s1268" type="#_x0000_t32" style="position:absolute;margin-left:19.95pt;margin-top:.55pt;width:388.55pt;height:.05pt;z-index:251688960" o:connectortype="straight"/>
        </w:pict>
      </w:r>
    </w:p>
    <w:p w:rsidR="00A93F18" w:rsidRPr="00FA6F6E" w:rsidRDefault="00EF2077" w:rsidP="00A93F18">
      <w:pPr>
        <w:rPr>
          <w:sz w:val="24"/>
          <w:szCs w:val="24"/>
        </w:rPr>
      </w:pPr>
      <w:r w:rsidRPr="00EF2077">
        <w:rPr>
          <w:noProof/>
          <w:sz w:val="28"/>
        </w:rPr>
        <w:pict>
          <v:shape id="_x0000_s1265" type="#_x0000_t202" style="position:absolute;margin-left:360.45pt;margin-top:14.65pt;width:82.25pt;height:30pt;z-index:251685888">
            <v:textbox style="mso-next-textbox:#_x0000_s1265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 w:rsidRPr="00EF2077">
        <w:rPr>
          <w:noProof/>
          <w:sz w:val="28"/>
        </w:rPr>
        <w:pict>
          <v:oval id="_x0000_s1246" style="position:absolute;margin-left:147.9pt;margin-top:39.75pt;width:126.75pt;height:31.55pt;z-index:251666432">
            <v:textbox style="mso-next-textbox:#_x0000_s1246">
              <w:txbxContent>
                <w:p w:rsidR="00EE454C" w:rsidRPr="00BC734D" w:rsidRDefault="00EE454C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sectPr w:rsidR="00A93F18" w:rsidRPr="00FA6F6E" w:rsidSect="001C42D3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51" w:rsidRDefault="004D7551">
      <w:r>
        <w:separator/>
      </w:r>
    </w:p>
  </w:endnote>
  <w:endnote w:type="continuationSeparator" w:id="0">
    <w:p w:rsidR="004D7551" w:rsidRDefault="004D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51" w:rsidRDefault="004D7551">
      <w:r>
        <w:separator/>
      </w:r>
    </w:p>
  </w:footnote>
  <w:footnote w:type="continuationSeparator" w:id="0">
    <w:p w:rsidR="004D7551" w:rsidRDefault="004D7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572"/>
    <w:rsid w:val="001C5B97"/>
    <w:rsid w:val="001C7A00"/>
    <w:rsid w:val="001D0B17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A5075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685C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D7253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551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17C2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879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C7B8C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4743"/>
    <w:rsid w:val="00846B51"/>
    <w:rsid w:val="00851527"/>
    <w:rsid w:val="00851582"/>
    <w:rsid w:val="00852838"/>
    <w:rsid w:val="008655F2"/>
    <w:rsid w:val="008723A1"/>
    <w:rsid w:val="00874CF2"/>
    <w:rsid w:val="00877782"/>
    <w:rsid w:val="008805C6"/>
    <w:rsid w:val="00881AD3"/>
    <w:rsid w:val="0088205D"/>
    <w:rsid w:val="00884625"/>
    <w:rsid w:val="008855E9"/>
    <w:rsid w:val="0088587A"/>
    <w:rsid w:val="00890D39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22F8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75C88"/>
    <w:rsid w:val="0098023E"/>
    <w:rsid w:val="0098388B"/>
    <w:rsid w:val="00984B2E"/>
    <w:rsid w:val="0098514A"/>
    <w:rsid w:val="009960EF"/>
    <w:rsid w:val="009A036B"/>
    <w:rsid w:val="009A044D"/>
    <w:rsid w:val="009A5B76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0E4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3F18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2DD5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0DC6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112A"/>
    <w:rsid w:val="00CB4B16"/>
    <w:rsid w:val="00CB4EF2"/>
    <w:rsid w:val="00CB6E5D"/>
    <w:rsid w:val="00CD0203"/>
    <w:rsid w:val="00CD08D0"/>
    <w:rsid w:val="00CD1D76"/>
    <w:rsid w:val="00CD306B"/>
    <w:rsid w:val="00CD66F6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095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1F7E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17408"/>
    <w:rsid w:val="00E23458"/>
    <w:rsid w:val="00E32198"/>
    <w:rsid w:val="00E32CD2"/>
    <w:rsid w:val="00E34C29"/>
    <w:rsid w:val="00E35539"/>
    <w:rsid w:val="00E41665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1D30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E454C"/>
    <w:rsid w:val="00EF074B"/>
    <w:rsid w:val="00EF0F35"/>
    <w:rsid w:val="00EF2077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3" type="connector" idref="#_x0000_s1272"/>
        <o:r id="V:Rule24" type="connector" idref="#_x0000_s1242"/>
        <o:r id="V:Rule25" type="connector" idref="#_x0000_s1271"/>
        <o:r id="V:Rule26" type="connector" idref="#_x0000_s1280"/>
        <o:r id="V:Rule27" type="connector" idref="#_x0000_s1274"/>
        <o:r id="V:Rule28" type="connector" idref="#_x0000_s1270"/>
        <o:r id="V:Rule29" type="connector" idref="#_x0000_s1277"/>
        <o:r id="V:Rule30" type="connector" idref="#_x0000_s1251"/>
        <o:r id="V:Rule31" type="connector" idref="#_x0000_s1241"/>
        <o:r id="V:Rule32" type="connector" idref="#_x0000_s1261"/>
        <o:r id="V:Rule33" type="connector" idref="#_x0000_s1278"/>
        <o:r id="V:Rule34" type="connector" idref="#_x0000_s1267"/>
        <o:r id="V:Rule35" type="connector" idref="#_x0000_s1257"/>
        <o:r id="V:Rule36" type="connector" idref="#_x0000_s1263"/>
        <o:r id="V:Rule37" type="connector" idref="#_x0000_s1262"/>
        <o:r id="V:Rule38" type="connector" idref="#_x0000_s1264"/>
        <o:r id="V:Rule39" type="connector" idref="#_x0000_s1269"/>
        <o:r id="V:Rule40" type="connector" idref="#_x0000_s1268"/>
        <o:r id="V:Rule41" type="connector" idref="#_x0000_s1273"/>
        <o:r id="V:Rule42" type="connector" idref="#_x0000_s1275"/>
        <o:r id="V:Rule43" type="connector" idref="#_x0000_s1276"/>
        <o:r id="V:Rule44" type="connector" idref="#_x0000_s12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C30DC6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44480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2016-03-17T07:40:00Z</cp:lastPrinted>
  <dcterms:created xsi:type="dcterms:W3CDTF">2017-01-17T11:29:00Z</dcterms:created>
  <dcterms:modified xsi:type="dcterms:W3CDTF">2017-01-17T11:29:00Z</dcterms:modified>
</cp:coreProperties>
</file>