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9D5990" w:rsidRPr="009D5990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9D599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9D5990" w:rsidRPr="009D5990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 центров предоставления государственных</w:t>
      </w:r>
      <w:proofErr w:type="gramEnd"/>
      <w:r w:rsidRPr="00682E2C">
        <w:rPr>
          <w:color w:val="000000"/>
          <w:sz w:val="28"/>
          <w:szCs w:val="28"/>
        </w:rPr>
        <w:t xml:space="preserve">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lastRenderedPageBreak/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D5990" w:rsidRPr="009D5990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9D599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9D5990">
        <w:rPr>
          <w:sz w:val="28"/>
          <w:szCs w:val="28"/>
        </w:rPr>
        <w:t>ыписка из реестра муниципального имущества</w:t>
      </w:r>
      <w:proofErr w:type="gramStart"/>
      <w:r w:rsidRPr="009D5990">
        <w:rPr>
          <w:sz w:val="28"/>
          <w:szCs w:val="28"/>
        </w:rPr>
        <w:t xml:space="preserve"> </w:t>
      </w:r>
      <w:r w:rsidR="0035497C" w:rsidRPr="009D5990">
        <w:rPr>
          <w:sz w:val="28"/>
          <w:szCs w:val="28"/>
        </w:rPr>
        <w:t>;</w:t>
      </w:r>
      <w:proofErr w:type="gramEnd"/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9D5990">
        <w:rPr>
          <w:sz w:val="28"/>
          <w:szCs w:val="28"/>
        </w:rPr>
        <w:t>10 календарных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lastRenderedPageBreak/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подготовка р</w:t>
      </w:r>
      <w:r w:rsidRPr="004B6A83">
        <w:rPr>
          <w:rFonts w:ascii="Times New Roman" w:hAnsi="Times New Roman" w:cs="Times New Roman"/>
          <w:sz w:val="28"/>
          <w:szCs w:val="28"/>
        </w:rPr>
        <w:t>ешени</w:t>
      </w:r>
      <w:r w:rsidRPr="004B6A83">
        <w:rPr>
          <w:rFonts w:ascii="Times New Roman" w:hAnsi="Times New Roman"/>
          <w:sz w:val="28"/>
          <w:szCs w:val="28"/>
        </w:rPr>
        <w:t xml:space="preserve">я </w:t>
      </w:r>
      <w:r w:rsidRPr="004B6A8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B6A83">
        <w:rPr>
          <w:rFonts w:ascii="Times New Roman" w:hAnsi="Times New Roman"/>
          <w:sz w:val="28"/>
          <w:szCs w:val="28"/>
        </w:rPr>
        <w:t xml:space="preserve"> (постановления Администрации о  з</w:t>
      </w:r>
      <w:r w:rsidRPr="004B6A83">
        <w:rPr>
          <w:rFonts w:ascii="Times New Roman" w:hAnsi="Times New Roman" w:cs="Times New Roman"/>
          <w:sz w:val="28"/>
          <w:szCs w:val="28"/>
        </w:rPr>
        <w:t>аключени</w:t>
      </w:r>
      <w:r w:rsidRPr="004B6A83">
        <w:rPr>
          <w:rFonts w:ascii="Times New Roman" w:hAnsi="Times New Roman"/>
          <w:sz w:val="28"/>
          <w:szCs w:val="28"/>
        </w:rPr>
        <w:t>и</w:t>
      </w:r>
      <w:r w:rsidRPr="004B6A83">
        <w:rPr>
          <w:rFonts w:ascii="Times New Roman" w:hAnsi="Times New Roman" w:cs="Times New Roman"/>
          <w:sz w:val="28"/>
          <w:szCs w:val="28"/>
        </w:rPr>
        <w:t xml:space="preserve"> договоров аренды </w:t>
      </w:r>
      <w:r w:rsidRPr="004B6A83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(за исключением земельных участков) на новый срок</w:t>
      </w:r>
      <w:r w:rsidRPr="004B3C46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Pr="004B6A83" w:rsidRDefault="000140EB" w:rsidP="009C20F4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="009C20F4">
        <w:rPr>
          <w:bCs/>
          <w:sz w:val="28"/>
          <w:szCs w:val="28"/>
        </w:rPr>
        <w:t>проверка наличия имущества в собственности муниципального образования</w:t>
      </w:r>
      <w:r w:rsidRPr="004B6A83">
        <w:rPr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proofErr w:type="gramStart"/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решения уполномоченного органа (постановления Администрации о  заключении договоров аренды муниципального имущества (за исключением </w:t>
      </w:r>
      <w:r w:rsidRPr="004B6A83">
        <w:rPr>
          <w:sz w:val="28"/>
          <w:szCs w:val="28"/>
        </w:rPr>
        <w:lastRenderedPageBreak/>
        <w:t>земельных участков) на новый срок</w:t>
      </w:r>
      <w:r w:rsidRPr="004B3C46">
        <w:rPr>
          <w:sz w:val="28"/>
          <w:szCs w:val="28"/>
        </w:rPr>
        <w:t xml:space="preserve"> </w:t>
      </w:r>
      <w:r w:rsidRPr="004B6A83">
        <w:rPr>
          <w:sz w:val="28"/>
          <w:szCs w:val="28"/>
        </w:rPr>
        <w:t>или мотивированного отказа в предоставлении муниципальной услуги».</w:t>
      </w:r>
      <w:proofErr w:type="gramEnd"/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9C20F4" w:rsidRPr="007F2E1C">
        <w:rPr>
          <w:color w:val="000000" w:themeColor="text1"/>
          <w:sz w:val="28"/>
          <w:szCs w:val="28"/>
        </w:rPr>
        <w:t>пределяет принадлежность объекта, указанного в документах, представленных заявителем, к муниципальной собственности муниципального образования "</w:t>
      </w:r>
      <w:proofErr w:type="spellStart"/>
      <w:r w:rsidR="009C20F4" w:rsidRPr="007F2E1C">
        <w:rPr>
          <w:color w:val="000000" w:themeColor="text1"/>
          <w:sz w:val="28"/>
          <w:szCs w:val="28"/>
        </w:rPr>
        <w:t>Аксайское</w:t>
      </w:r>
      <w:proofErr w:type="spellEnd"/>
      <w:r w:rsidR="009C20F4" w:rsidRPr="007F2E1C">
        <w:rPr>
          <w:color w:val="000000" w:themeColor="text1"/>
          <w:sz w:val="28"/>
          <w:szCs w:val="28"/>
        </w:rPr>
        <w:t xml:space="preserve"> городское поселение". 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9C20F4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</w:rPr>
        <w:t>Определение принадлежности объекта к муниципальной собственности муниципального образования "</w:t>
      </w:r>
      <w:proofErr w:type="spellStart"/>
      <w:r w:rsidRPr="007F2E1C">
        <w:rPr>
          <w:color w:val="000000" w:themeColor="text1"/>
          <w:sz w:val="28"/>
          <w:szCs w:val="28"/>
        </w:rPr>
        <w:t>Аксайское</w:t>
      </w:r>
      <w:proofErr w:type="spellEnd"/>
      <w:r w:rsidRPr="007F2E1C">
        <w:rPr>
          <w:color w:val="000000" w:themeColor="text1"/>
          <w:sz w:val="28"/>
          <w:szCs w:val="28"/>
        </w:rPr>
        <w:t xml:space="preserve"> городское поселение" необходимо для принятия решения о продолжении административной процедуры.</w:t>
      </w:r>
    </w:p>
    <w:p w:rsidR="009C20F4" w:rsidRPr="007F2E1C" w:rsidRDefault="009C20F4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</w:rPr>
        <w:t xml:space="preserve">В случае отсутствия объекта в реестре (невозможности идентификации объекта) специалистом отдела 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 </w:t>
      </w:r>
      <w:r w:rsidRPr="007F2E1C">
        <w:rPr>
          <w:color w:val="000000" w:themeColor="text1"/>
          <w:sz w:val="28"/>
          <w:szCs w:val="28"/>
        </w:rPr>
        <w:t xml:space="preserve">подготавливает </w:t>
      </w:r>
      <w:r w:rsidR="009C20F4" w:rsidRPr="007F2E1C">
        <w:rPr>
          <w:color w:val="000000" w:themeColor="text1"/>
          <w:sz w:val="28"/>
          <w:szCs w:val="28"/>
        </w:rPr>
        <w:t>выписку из реестра, регистрирует ее в журнале выдачи выписок из реестра муниципальной собственности</w:t>
      </w:r>
      <w:r w:rsidRPr="007F2E1C">
        <w:rPr>
          <w:color w:val="000000" w:themeColor="text1"/>
          <w:sz w:val="28"/>
          <w:szCs w:val="28"/>
        </w:rPr>
        <w:t xml:space="preserve"> и направляет заявителю способом, указанным в заявлении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>предоставление заявителю выписки из реестра муниципальной услуги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lastRenderedPageBreak/>
        <w:t xml:space="preserve">Максимальный срок выполнения данного действия составляет </w:t>
      </w:r>
      <w:r w:rsidR="007F2E1C">
        <w:rPr>
          <w:sz w:val="28"/>
          <w:szCs w:val="28"/>
          <w:shd w:val="clear" w:color="auto" w:fill="FFFFFF"/>
        </w:rPr>
        <w:t>восемь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lastRenderedPageBreak/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proofErr w:type="spellStart"/>
      <w:r w:rsidR="002133E0">
        <w:rPr>
          <w:bCs/>
          <w:color w:val="000000"/>
          <w:sz w:val="28"/>
          <w:szCs w:val="28"/>
        </w:rPr>
        <w:t>Акасйского</w:t>
      </w:r>
      <w:proofErr w:type="spellEnd"/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lastRenderedPageBreak/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60645E"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proofErr w:type="spellStart"/>
      <w:r w:rsidR="002133E0">
        <w:rPr>
          <w:sz w:val="28"/>
          <w:szCs w:val="28"/>
        </w:rPr>
        <w:t>Акасйского</w:t>
      </w:r>
      <w:proofErr w:type="spellEnd"/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</w:t>
      </w:r>
      <w:r w:rsidR="000140EB" w:rsidRPr="00A5002B">
        <w:rPr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4D1CE8">
        <w:rPr>
          <w:sz w:val="28"/>
          <w:szCs w:val="28"/>
        </w:rPr>
        <w:t>по</w:t>
      </w:r>
      <w:proofErr w:type="gramEnd"/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0140EB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D1CE8"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0140EB" w:rsidRDefault="004D1CE8" w:rsidP="004D1CE8">
      <w:pPr>
        <w:jc w:val="right"/>
        <w:rPr>
          <w:kern w:val="36"/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744BDE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744BDE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4D1CE8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4D1CE8" w:rsidRDefault="004D1CE8" w:rsidP="004D1CE8">
      <w:pPr>
        <w:jc w:val="right"/>
        <w:rPr>
          <w:kern w:val="36"/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79062D" w:rsidRPr="0079062D" w:rsidRDefault="004D1CE8" w:rsidP="007906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9062D" w:rsidRPr="0079062D">
        <w:rPr>
          <w:sz w:val="28"/>
          <w:szCs w:val="28"/>
        </w:rPr>
        <w:t>риказ Минэкономразвития России от 30.08.2011 № 424 «Об утверждении Порядка ведения органами местного самоуправления реестров муниципального имущества»</w:t>
      </w:r>
    </w:p>
    <w:p w:rsidR="000140EB" w:rsidRPr="00715B38" w:rsidRDefault="004D1CE8" w:rsidP="007906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715B38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7906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4D1CE8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0140EB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34082C" w:rsidTr="004D1CE8">
        <w:tc>
          <w:tcPr>
            <w:tcW w:w="633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08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/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1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Вид  и количество </w:t>
            </w:r>
            <w:proofErr w:type="gramStart"/>
            <w:r w:rsidRPr="0034082C">
              <w:rPr>
                <w:spacing w:val="-6"/>
                <w:sz w:val="28"/>
                <w:szCs w:val="28"/>
              </w:rPr>
              <w:t>запрашиваемого</w:t>
            </w:r>
            <w:proofErr w:type="gram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документа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 w:rsidRPr="0034082C">
              <w:rPr>
                <w:spacing w:val="-6"/>
                <w:sz w:val="28"/>
                <w:szCs w:val="28"/>
              </w:rPr>
              <w:t>(оригинал,</w:t>
            </w:r>
            <w:proofErr w:type="gram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нотариально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копия)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Субъект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правоотношения, кем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предоставляется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документ, в том числе по </w:t>
            </w:r>
            <w:proofErr w:type="spellStart"/>
            <w:proofErr w:type="gramStart"/>
            <w:r w:rsidRPr="0034082C">
              <w:rPr>
                <w:spacing w:val="-6"/>
                <w:sz w:val="28"/>
                <w:szCs w:val="28"/>
              </w:rPr>
              <w:t>межведомствен-ному</w:t>
            </w:r>
            <w:proofErr w:type="spellEnd"/>
            <w:proofErr w:type="gramEnd"/>
            <w:r w:rsidRPr="0034082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взаимодейст-вию</w:t>
            </w:r>
            <w:proofErr w:type="spell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(сведения)</w:t>
            </w:r>
          </w:p>
        </w:tc>
      </w:tr>
      <w:tr w:rsidR="000140EB" w:rsidRPr="0034082C" w:rsidTr="004D1CE8">
        <w:tc>
          <w:tcPr>
            <w:tcW w:w="633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481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Заявление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Оригинал- 1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Pr="0034082C" w:rsidRDefault="000140EB" w:rsidP="000140EB">
      <w:pPr>
        <w:rPr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4D1CE8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0140EB" w:rsidRDefault="004D1CE8" w:rsidP="00562C1C">
      <w:pPr>
        <w:shd w:val="clear" w:color="auto" w:fill="FFFFFF"/>
        <w:ind w:left="3969"/>
        <w:jc w:val="right"/>
        <w:rPr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0140EB" w:rsidRPr="004D1CE8" w:rsidRDefault="004D1CE8" w:rsidP="000140EB">
      <w:pPr>
        <w:pStyle w:val="a8"/>
        <w:widowControl w:val="0"/>
        <w:rPr>
          <w:sz w:val="28"/>
          <w:szCs w:val="28"/>
        </w:rPr>
      </w:pPr>
      <w:r w:rsidRPr="004D1CE8">
        <w:rPr>
          <w:sz w:val="28"/>
          <w:szCs w:val="28"/>
        </w:rPr>
        <w:t>Прошу Вас предоставить выписку  из  реестра  муниципальной  собственности муниципального образования «</w:t>
      </w:r>
      <w:proofErr w:type="spellStart"/>
      <w:r w:rsidRPr="004D1CE8">
        <w:rPr>
          <w:sz w:val="28"/>
          <w:szCs w:val="28"/>
        </w:rPr>
        <w:t>Аксайское</w:t>
      </w:r>
      <w:proofErr w:type="spellEnd"/>
      <w:r w:rsidRPr="004D1CE8">
        <w:rPr>
          <w:sz w:val="28"/>
          <w:szCs w:val="28"/>
        </w:rPr>
        <w:t xml:space="preserve"> городское поселение»  на объект муниципальной собственности</w:t>
      </w:r>
      <w:proofErr w:type="gramStart"/>
      <w:r w:rsidRPr="004D1CE8">
        <w:rPr>
          <w:sz w:val="28"/>
          <w:szCs w:val="28"/>
        </w:rPr>
        <w:t xml:space="preserve"> :</w:t>
      </w:r>
      <w:proofErr w:type="gramEnd"/>
      <w:r w:rsidRPr="004D1CE8">
        <w:rPr>
          <w:sz w:val="28"/>
          <w:szCs w:val="28"/>
        </w:rPr>
        <w:t xml:space="preserve"> </w:t>
      </w:r>
      <w:r w:rsidR="000140EB" w:rsidRPr="004D1CE8">
        <w:rPr>
          <w:sz w:val="28"/>
          <w:szCs w:val="28"/>
          <w:lang w:eastAsia="ar-SA"/>
        </w:rPr>
        <w:t>________________</w:t>
      </w:r>
      <w:r w:rsidR="00715B38" w:rsidRPr="004D1CE8">
        <w:rPr>
          <w:sz w:val="28"/>
          <w:szCs w:val="28"/>
          <w:lang w:eastAsia="ar-SA"/>
        </w:rPr>
        <w:t>__________________________________</w:t>
      </w:r>
      <w:r w:rsidR="000140EB" w:rsidRPr="004D1CE8">
        <w:rPr>
          <w:sz w:val="28"/>
          <w:szCs w:val="28"/>
          <w:lang w:eastAsia="ar-SA"/>
        </w:rPr>
        <w:t>__</w:t>
      </w:r>
      <w:r w:rsidR="00715B38" w:rsidRPr="004D1CE8">
        <w:rPr>
          <w:sz w:val="28"/>
          <w:szCs w:val="28"/>
          <w:lang w:eastAsia="ar-SA"/>
        </w:rPr>
        <w:t xml:space="preserve"> _______________________________________________________________________________ </w:t>
      </w:r>
      <w:r w:rsidR="000140EB" w:rsidRPr="004D1CE8">
        <w:rPr>
          <w:sz w:val="28"/>
          <w:szCs w:val="28"/>
          <w:lang w:eastAsia="ar-SA"/>
        </w:rPr>
        <w:t>(</w:t>
      </w:r>
      <w:r w:rsidRPr="004D1CE8">
        <w:rPr>
          <w:sz w:val="28"/>
          <w:szCs w:val="28"/>
        </w:rPr>
        <w:t>указывается наименование, местонахождение объекта недвижимости, другие характеристики</w:t>
      </w:r>
      <w:r w:rsidR="000140EB" w:rsidRPr="004D1CE8">
        <w:rPr>
          <w:sz w:val="28"/>
          <w:szCs w:val="28"/>
        </w:rPr>
        <w:t>)</w:t>
      </w:r>
      <w:r w:rsidRPr="004D1CE8">
        <w:rPr>
          <w:sz w:val="28"/>
          <w:szCs w:val="28"/>
        </w:rPr>
        <w:t>,</w:t>
      </w:r>
      <w:r w:rsidR="000140EB" w:rsidRPr="004D1CE8">
        <w:rPr>
          <w:sz w:val="28"/>
          <w:szCs w:val="28"/>
          <w:lang w:eastAsia="ar-SA"/>
        </w:rPr>
        <w:t xml:space="preserve"> </w:t>
      </w:r>
      <w:r w:rsidR="000140EB" w:rsidRPr="004D1CE8">
        <w:rPr>
          <w:sz w:val="28"/>
          <w:szCs w:val="28"/>
        </w:rPr>
        <w:t>для ________________</w:t>
      </w:r>
      <w:r w:rsidR="00715B38" w:rsidRPr="004D1CE8">
        <w:rPr>
          <w:sz w:val="28"/>
          <w:szCs w:val="28"/>
        </w:rPr>
        <w:t>_______________ (</w:t>
      </w:r>
      <w:r w:rsidR="000140EB" w:rsidRPr="004D1CE8">
        <w:rPr>
          <w:sz w:val="28"/>
          <w:szCs w:val="28"/>
        </w:rPr>
        <w:t xml:space="preserve">указать цель использования </w:t>
      </w:r>
      <w:r w:rsidRPr="004D1CE8">
        <w:rPr>
          <w:sz w:val="28"/>
          <w:szCs w:val="28"/>
        </w:rPr>
        <w:t>документа</w:t>
      </w:r>
      <w:r w:rsidR="000140EB" w:rsidRPr="004D1CE8">
        <w:rPr>
          <w:sz w:val="28"/>
          <w:szCs w:val="28"/>
        </w:rPr>
        <w:t xml:space="preserve">) </w:t>
      </w:r>
      <w:r w:rsidR="000140EB" w:rsidRPr="004D1CE8">
        <w:rPr>
          <w:sz w:val="28"/>
          <w:szCs w:val="28"/>
        </w:rPr>
        <w:lastRenderedPageBreak/>
        <w:t>на срок аренды с_____________ по ______________.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D1CE8" w:rsidRDefault="004D1CE8" w:rsidP="004D1CE8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D5990">
        <w:rPr>
          <w:sz w:val="28"/>
          <w:szCs w:val="28"/>
        </w:rPr>
        <w:t xml:space="preserve">Предоставление информации </w:t>
      </w:r>
    </w:p>
    <w:p w:rsidR="004D1CE8" w:rsidRDefault="004D1CE8" w:rsidP="004D1CE8">
      <w:pPr>
        <w:jc w:val="right"/>
        <w:rPr>
          <w:sz w:val="28"/>
          <w:szCs w:val="28"/>
        </w:rPr>
      </w:pPr>
      <w:r w:rsidRPr="009D5990">
        <w:rPr>
          <w:sz w:val="28"/>
          <w:szCs w:val="28"/>
        </w:rPr>
        <w:t>об объектах учета из реестра</w:t>
      </w:r>
    </w:p>
    <w:p w:rsidR="00562C1C" w:rsidRDefault="004D1CE8" w:rsidP="00562C1C">
      <w:pPr>
        <w:suppressAutoHyphens/>
        <w:ind w:right="-1"/>
        <w:jc w:val="right"/>
        <w:rPr>
          <w:sz w:val="28"/>
          <w:szCs w:val="28"/>
        </w:rPr>
      </w:pPr>
      <w:r w:rsidRPr="009D5990">
        <w:rPr>
          <w:sz w:val="28"/>
          <w:szCs w:val="28"/>
        </w:rPr>
        <w:t xml:space="preserve"> муниципального имущества</w:t>
      </w:r>
      <w:r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0140EB" w:rsidRDefault="000140EB" w:rsidP="004D1CE8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21D23">
        <w:rPr>
          <w:sz w:val="28"/>
          <w:szCs w:val="28"/>
        </w:rPr>
        <w:t>оследовательност</w:t>
      </w:r>
      <w:r>
        <w:rPr>
          <w:sz w:val="28"/>
          <w:szCs w:val="28"/>
        </w:rPr>
        <w:t>и</w:t>
      </w:r>
      <w:r w:rsidRPr="00721D23">
        <w:rPr>
          <w:sz w:val="28"/>
          <w:szCs w:val="28"/>
        </w:rPr>
        <w:t xml:space="preserve"> и состав выполняемых административных процедур</w:t>
      </w:r>
    </w:p>
    <w:p w:rsidR="00C20228" w:rsidRDefault="00C20228" w:rsidP="004D1CE8">
      <w:pPr>
        <w:jc w:val="center"/>
        <w:rPr>
          <w:sz w:val="28"/>
          <w:szCs w:val="28"/>
        </w:rPr>
      </w:pPr>
    </w:p>
    <w:p w:rsidR="004D1CE8" w:rsidRDefault="004D1CE8" w:rsidP="007C6444">
      <w:pPr>
        <w:pStyle w:val="af2"/>
        <w:tabs>
          <w:tab w:val="left" w:pos="709"/>
          <w:tab w:val="left" w:pos="8931"/>
        </w:tabs>
        <w:rPr>
          <w:rFonts w:ascii="Times New Roman" w:hAnsi="Times New Roman"/>
          <w:sz w:val="28"/>
          <w:szCs w:val="28"/>
        </w:rPr>
      </w:pPr>
    </w:p>
    <w:p w:rsidR="004D1CE8" w:rsidRPr="00FA6F6E" w:rsidRDefault="00744BDE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oval id="_x0000_s1243" style="position:absolute;left:0;text-align:left;margin-left:204.45pt;margin-top:.7pt;width:93.75pt;height:25.75pt;z-index:251670528">
            <v:textbox style="mso-next-textbox:#_x0000_s1243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oval>
        </w:pict>
      </w:r>
    </w:p>
    <w:p w:rsidR="004D1CE8" w:rsidRPr="00FA6F6E" w:rsidRDefault="00744BDE" w:rsidP="004D1CE8">
      <w:pPr>
        <w:spacing w:before="90" w:after="90"/>
        <w:jc w:val="center"/>
        <w:outlineLvl w:val="1"/>
        <w:rPr>
          <w:kern w:val="36"/>
          <w:szCs w:val="28"/>
        </w:rPr>
      </w:pPr>
      <w:r w:rsidRPr="00744BDE">
        <w:rPr>
          <w:noProof/>
          <w:kern w:val="3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1" type="#_x0000_t32" style="position:absolute;left:0;text-align:left;margin-left:248.75pt;margin-top:3.55pt;width:0;height:21pt;z-index:251678720" o:connectortype="straight">
            <v:stroke endarrow="block"/>
          </v:shape>
        </w:pict>
      </w:r>
    </w:p>
    <w:p w:rsidR="004D1CE8" w:rsidRPr="00FA6F6E" w:rsidRDefault="00744BDE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 id="_x0000_s1278" type="#_x0000_t32" style="position:absolute;left:0;text-align:left;margin-left:413.7pt;margin-top:15.7pt;width:0;height:21.55pt;z-index:251706368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275" type="#_x0000_t32" style="position:absolute;left:0;text-align:left;margin-left:307.2pt;margin-top:15.7pt;width:105.75pt;height:.75pt;z-index:251703296" o:connectortype="straight"/>
        </w:pict>
      </w:r>
      <w:r>
        <w:rPr>
          <w:noProof/>
          <w:kern w:val="36"/>
          <w:sz w:val="24"/>
          <w:szCs w:val="24"/>
        </w:rPr>
        <w:pict>
          <v:shape id="_x0000_s1277" type="#_x0000_t32" style="position:absolute;left:0;text-align:left;margin-left:53.7pt;margin-top:16.45pt;width:0;height:37.5pt;z-index:251705344" o:connectortype="straight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276" type="#_x0000_t32" style="position:absolute;left:0;text-align:left;margin-left:53.7pt;margin-top:16.45pt;width:66.75pt;height:0;flip:x;z-index:251704320" o:connectortype="straight"/>
        </w:pict>
      </w:r>
      <w:r>
        <w:rPr>
          <w:noProof/>
          <w:kern w:val="36"/>
          <w:sz w:val="24"/>
          <w:szCs w:val="24"/>
        </w:rPr>
        <w:pict>
          <v:rect id="_x0000_s1244" style="position:absolute;left:0;text-align:left;margin-left:120.45pt;margin-top:8.55pt;width:186.75pt;height:30.75pt;z-index:251671552">
            <v:textbox style="mso-next-textbox:#_x0000_s1244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4D1CE8" w:rsidRPr="00FA6F6E" w:rsidRDefault="004D1CE8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4D1CE8" w:rsidRPr="00FA6F6E" w:rsidRDefault="00744BDE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9" type="#_x0000_t202" style="position:absolute;left:0;text-align:left;margin-left:360.45pt;margin-top:.65pt;width:91.75pt;height:31.5pt;z-index:251686912;mso-width-relative:margin;mso-height-relative:margin">
            <v:textbox style="mso-next-textbox:#_x0000_s1259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kern w:val="36"/>
          <w:sz w:val="24"/>
          <w:szCs w:val="24"/>
          <w:lang w:eastAsia="en-US"/>
        </w:rPr>
        <w:pict>
          <v:shape id="_x0000_s1258" type="#_x0000_t202" style="position:absolute;left:0;text-align:left;margin-left:-5.05pt;margin-top:17.35pt;width:126.25pt;height:59.5pt;z-index:251685888;mso-width-relative:margin;mso-height-relative:margin">
            <v:textbox style="mso-next-textbox:#_x0000_s1258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</w:p>
    <w:p w:rsidR="004D1CE8" w:rsidRPr="00FA6F6E" w:rsidRDefault="00744BDE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>
        <w:rPr>
          <w:noProof/>
          <w:kern w:val="36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64" type="#_x0000_t34" style="position:absolute;left:0;text-align:left;margin-left:120.45pt;margin-top:15.7pt;width:228pt;height:42.85pt;rotation:180;z-index:251692032" o:connectortype="elbow" adj=",-134641,-42205">
            <v:stroke endarrow="block"/>
          </v:shape>
        </w:pict>
      </w:r>
      <w:r>
        <w:rPr>
          <w:noProof/>
          <w:kern w:val="36"/>
          <w:sz w:val="24"/>
          <w:szCs w:val="24"/>
        </w:rPr>
        <w:pict>
          <v:shape id="_x0000_s1261" type="#_x0000_t32" style="position:absolute;left:0;text-align:left;margin-left:414.45pt;margin-top:13.85pt;width:.75pt;height:35.45pt;z-index:251688960" o:connectortype="straight">
            <v:stroke endarrow="block"/>
          </v:shape>
        </w:pict>
      </w:r>
    </w:p>
    <w:p w:rsidR="004D1CE8" w:rsidRPr="00FA6F6E" w:rsidRDefault="004D1CE8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4D1CE8" w:rsidRPr="00FA6F6E" w:rsidRDefault="00744BDE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744BDE">
        <w:rPr>
          <w:noProof/>
          <w:sz w:val="24"/>
          <w:szCs w:val="24"/>
        </w:rPr>
        <w:pict>
          <v:shape id="_x0000_s1260" type="#_x0000_t202" style="position:absolute;left:0;text-align:left;margin-left:348.45pt;margin-top:12.7pt;width:131.5pt;height:60pt;z-index:251687936;mso-width-relative:margin;mso-height-relative:margin">
            <v:textbox style="mso-next-textbox:#_x0000_s1260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Администрацию</w:t>
                  </w:r>
                </w:p>
              </w:txbxContent>
            </v:textbox>
          </v:shape>
        </w:pict>
      </w:r>
    </w:p>
    <w:p w:rsidR="004D1CE8" w:rsidRPr="00FA6F6E" w:rsidRDefault="00744BDE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744BDE">
        <w:rPr>
          <w:noProof/>
          <w:sz w:val="24"/>
          <w:szCs w:val="24"/>
        </w:rPr>
        <w:pict>
          <v:shape id="_x0000_s1262" type="#_x0000_t32" style="position:absolute;left:0;text-align:left;margin-left:60.45pt;margin-top:3.65pt;width:0;height:78.65pt;z-index:251689984" o:connectortype="straight"/>
        </w:pict>
      </w:r>
    </w:p>
    <w:p w:rsidR="004D1CE8" w:rsidRPr="00FA6F6E" w:rsidRDefault="00744BDE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47" style="position:absolute;margin-left:120.45pt;margin-top:9.35pt;width:190.5pt;height:72.55pt;z-index:251674624">
            <v:textbox style="mso-next-textbox:#_x0000_s1247">
              <w:txbxContent>
                <w:p w:rsidR="00190D57" w:rsidRPr="00BC734D" w:rsidRDefault="00190D57" w:rsidP="004D1CE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Определение принадлежности объекта к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поселение»</w:t>
                  </w:r>
                </w:p>
              </w:txbxContent>
            </v:textbox>
          </v:rect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tabs>
          <w:tab w:val="left" w:pos="8040"/>
        </w:tabs>
        <w:rPr>
          <w:sz w:val="24"/>
          <w:szCs w:val="24"/>
        </w:rPr>
      </w:pPr>
      <w:r w:rsidRPr="00FA6F6E">
        <w:rPr>
          <w:sz w:val="24"/>
          <w:szCs w:val="24"/>
        </w:rPr>
        <w:tab/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744BDE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3" type="#_x0000_t32" style="position:absolute;margin-left:60.45pt;margin-top:8.8pt;width:54pt;height:0;z-index:251691008" o:connectortype="straight">
            <v:stroke endarrow="block"/>
          </v:shape>
        </w:pict>
      </w:r>
    </w:p>
    <w:p w:rsidR="004D1CE8" w:rsidRPr="00FA6F6E" w:rsidRDefault="00744BDE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54" type="#_x0000_t32" style="position:absolute;margin-left:212.2pt;margin-top:12.95pt;width:.1pt;height:22.05pt;z-index:251681792" o:connectortype="straight">
            <v:stroke endarrow="block"/>
          </v:shape>
        </w:pict>
      </w:r>
      <w:r w:rsidRPr="00744BDE">
        <w:rPr>
          <w:noProof/>
          <w:kern w:val="36"/>
          <w:sz w:val="24"/>
          <w:szCs w:val="24"/>
        </w:rPr>
        <w:pict>
          <v:shape id="_x0000_s1284" type="#_x0000_t32" style="position:absolute;margin-left:34.2pt;margin-top:3.5pt;width:0;height:72.55pt;z-index:251712512" o:connectortype="straight">
            <v:stroke endarrow="block"/>
          </v:shape>
        </w:pict>
      </w:r>
      <w:r w:rsidRPr="00744BDE">
        <w:rPr>
          <w:noProof/>
          <w:kern w:val="36"/>
          <w:sz w:val="24"/>
          <w:szCs w:val="24"/>
        </w:rPr>
        <w:pict>
          <v:shape id="_x0000_s1283" type="#_x0000_t32" style="position:absolute;margin-left:33.45pt;margin-top:3.5pt;width:87.75pt;height:.75pt;z-index:251711488" o:connectortype="straight"/>
        </w:pict>
      </w:r>
      <w:r w:rsidRPr="00744BDE">
        <w:rPr>
          <w:noProof/>
          <w:kern w:val="36"/>
          <w:sz w:val="24"/>
          <w:szCs w:val="24"/>
        </w:rPr>
        <w:pict>
          <v:shape id="_x0000_s1281" type="#_x0000_t32" style="position:absolute;margin-left:310.95pt;margin-top:4.25pt;width:87.75pt;height:.75pt;z-index:251709440" o:connectortype="straight"/>
        </w:pict>
      </w:r>
      <w:r w:rsidRPr="00744BDE">
        <w:rPr>
          <w:noProof/>
          <w:kern w:val="36"/>
          <w:sz w:val="24"/>
          <w:szCs w:val="24"/>
        </w:rPr>
        <w:pict>
          <v:shape id="_x0000_s1282" type="#_x0000_t32" style="position:absolute;margin-left:398.7pt;margin-top:5pt;width:0;height:51pt;z-index:251710464" o:connectortype="straight">
            <v:stroke endarrow="block"/>
          </v:shape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744BDE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52" style="position:absolute;margin-left:140.7pt;margin-top:7.4pt;width:146.25pt;height:116.7pt;z-index:251679744">
            <v:textbox style="mso-next-textbox:#_x0000_s1252">
              <w:txbxContent>
                <w:p w:rsidR="00190D57" w:rsidRPr="00BC734D" w:rsidRDefault="00190D57" w:rsidP="004D1CE8">
                  <w:pPr>
                    <w:jc w:val="both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уведомления об отсутствии в реестре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</w:t>
                  </w:r>
                  <w:r w:rsidRPr="00BC734D">
                    <w:rPr>
                      <w:sz w:val="22"/>
                      <w:szCs w:val="22"/>
                    </w:rPr>
                    <w:t>»</w:t>
                  </w:r>
                </w:p>
                <w:p w:rsidR="00190D57" w:rsidRPr="00BC734D" w:rsidRDefault="00190D57" w:rsidP="004D1CE8">
                  <w:pPr>
                    <w:jc w:val="both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запрашиваемого объекта</w:t>
                  </w:r>
                </w:p>
              </w:txbxContent>
            </v:textbox>
          </v:rect>
        </w:pict>
      </w:r>
    </w:p>
    <w:p w:rsidR="004D1CE8" w:rsidRPr="00FA6F6E" w:rsidRDefault="004D1CE8" w:rsidP="004D1CE8">
      <w:pPr>
        <w:tabs>
          <w:tab w:val="left" w:pos="2040"/>
          <w:tab w:val="left" w:pos="6330"/>
        </w:tabs>
        <w:rPr>
          <w:sz w:val="24"/>
          <w:szCs w:val="24"/>
        </w:rPr>
      </w:pPr>
      <w:r w:rsidRPr="00FA6F6E">
        <w:rPr>
          <w:sz w:val="24"/>
          <w:szCs w:val="24"/>
        </w:rPr>
        <w:tab/>
      </w:r>
      <w:r w:rsidRPr="00FA6F6E">
        <w:rPr>
          <w:sz w:val="24"/>
          <w:szCs w:val="24"/>
        </w:rPr>
        <w:tab/>
      </w:r>
      <w:r w:rsidRPr="00FA6F6E">
        <w:rPr>
          <w:b/>
          <w:sz w:val="24"/>
          <w:szCs w:val="24"/>
          <w:u w:val="single"/>
        </w:rPr>
        <w:t xml:space="preserve"> </w:t>
      </w:r>
    </w:p>
    <w:p w:rsidR="004D1CE8" w:rsidRPr="00FA6F6E" w:rsidRDefault="00744BDE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49" style="position:absolute;margin-left:304.95pt;margin-top:.8pt;width:175pt;height:76.55pt;z-index:251676672">
            <v:textbox style="mso-next-textbox:#_x0000_s1249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мотивированного отказа в оказании услуги по выдаче выписки из реестра муниципальной собственности</w:t>
                  </w:r>
                </w:p>
              </w:txbxContent>
            </v:textbox>
          </v:rect>
        </w:pict>
      </w:r>
    </w:p>
    <w:p w:rsidR="004D1CE8" w:rsidRPr="00FA6F6E" w:rsidRDefault="00744BDE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48" style="position:absolute;margin-left:-49.8pt;margin-top:7.05pt;width:159.75pt;height:56.5pt;z-index:251675648">
            <v:textbox style="mso-next-textbox:#_x0000_s1248">
              <w:txbxContent>
                <w:p w:rsidR="00190D57" w:rsidRPr="00BC734D" w:rsidRDefault="00190D57" w:rsidP="004D1CE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выписки из реестра муниципальной собственности</w:t>
                  </w:r>
                </w:p>
              </w:txbxContent>
            </v:textbox>
          </v:rect>
        </w:pict>
      </w:r>
      <w:r w:rsidR="004D1CE8" w:rsidRPr="00FA6F6E">
        <w:rPr>
          <w:sz w:val="24"/>
          <w:szCs w:val="24"/>
        </w:rPr>
        <w:t xml:space="preserve">                                                                           </w: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744BDE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57" type="#_x0000_t32" style="position:absolute;margin-left:19.95pt;margin-top:8.35pt;width:.05pt;height:44.85pt;flip:x;z-index:2516848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56" type="#_x0000_t32" style="position:absolute;margin-left:406.2pt;margin-top:8.35pt;width:0;height:44.85pt;z-index:251683840" o:connectortype="straight">
            <v:stroke endarrow="block"/>
          </v:shape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744BDE" w:rsidP="004D1CE8">
      <w:pPr>
        <w:rPr>
          <w:sz w:val="24"/>
          <w:szCs w:val="24"/>
        </w:rPr>
      </w:pPr>
      <w:r w:rsidRPr="00744BDE">
        <w:rPr>
          <w:noProof/>
          <w:kern w:val="36"/>
          <w:sz w:val="24"/>
          <w:szCs w:val="24"/>
        </w:rPr>
        <w:pict>
          <v:shape id="_x0000_s1255" type="#_x0000_t32" style="position:absolute;margin-left:212.25pt;margin-top:-.1pt;width:.05pt;height:15.45pt;flip:x;z-index:251682816" o:connectortype="straight">
            <v:stroke endarrow="block"/>
          </v:shape>
        </w:pict>
      </w:r>
    </w:p>
    <w:p w:rsidR="004D1CE8" w:rsidRPr="00FA6F6E" w:rsidRDefault="00744BDE" w:rsidP="004D1C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45" style="position:absolute;margin-left:335.25pt;margin-top:11.8pt;width:137.5pt;height:49.5pt;z-index:251672576">
            <v:textbox style="mso-next-textbox:#_x0000_s1245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Направление  </w:t>
                  </w:r>
                  <w:proofErr w:type="gramStart"/>
                  <w:r w:rsidRPr="00BC734D">
                    <w:rPr>
                      <w:sz w:val="22"/>
                      <w:szCs w:val="22"/>
                    </w:rPr>
                    <w:t>мотивированного</w:t>
                  </w:r>
                  <w:proofErr w:type="gramEnd"/>
                </w:p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отказа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50" style="position:absolute;margin-left:-54.25pt;margin-top:11.8pt;width:132.1pt;height:74.35pt;z-index:251677696">
            <v:textbox style="mso-next-textbox:#_x0000_s1250">
              <w:txbxContent>
                <w:p w:rsidR="00190D57" w:rsidRPr="00BC734D" w:rsidRDefault="00190D57" w:rsidP="004D1CE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Направление выписки из реестра муниципальной собственности заявителю</w:t>
                  </w:r>
                </w:p>
              </w:txbxContent>
            </v:textbox>
          </v:rect>
        </w:pict>
      </w:r>
      <w:r w:rsidRPr="00744BDE">
        <w:rPr>
          <w:noProof/>
          <w:kern w:val="36"/>
          <w:sz w:val="24"/>
          <w:szCs w:val="24"/>
        </w:rPr>
        <w:pict>
          <v:rect id="_x0000_s1253" style="position:absolute;margin-left:114.45pt;margin-top:3.05pt;width:214.5pt;height:75.5pt;z-index:251680768">
            <v:textbox style="mso-next-textbox:#_x0000_s1253">
              <w:txbxContent>
                <w:p w:rsidR="00190D57" w:rsidRPr="00BC734D" w:rsidRDefault="00190D57" w:rsidP="004D1CE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Направление  уведомления об отсутствии в реестре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</w:t>
                  </w:r>
                  <w:r w:rsidRPr="00BC734D">
                    <w:rPr>
                      <w:sz w:val="22"/>
                      <w:szCs w:val="22"/>
                    </w:rPr>
                    <w:t xml:space="preserve">» запрашиваемого  объекта </w:t>
                  </w:r>
                </w:p>
              </w:txbxContent>
            </v:textbox>
          </v:rect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rPr>
          <w:i/>
          <w:sz w:val="24"/>
          <w:szCs w:val="24"/>
        </w:rPr>
      </w:pPr>
    </w:p>
    <w:p w:rsidR="004D1CE8" w:rsidRPr="00FA6F6E" w:rsidRDefault="004D1CE8" w:rsidP="004D1CE8">
      <w:pPr>
        <w:rPr>
          <w:i/>
          <w:sz w:val="24"/>
          <w:szCs w:val="24"/>
        </w:rPr>
      </w:pPr>
    </w:p>
    <w:p w:rsidR="004D1CE8" w:rsidRPr="00FA6F6E" w:rsidRDefault="00744BDE" w:rsidP="004D1CE8">
      <w:pPr>
        <w:rPr>
          <w:i/>
          <w:sz w:val="24"/>
          <w:szCs w:val="24"/>
        </w:rPr>
      </w:pPr>
      <w:r w:rsidRPr="00744BDE">
        <w:rPr>
          <w:noProof/>
          <w:sz w:val="24"/>
          <w:szCs w:val="24"/>
        </w:rPr>
        <w:pict>
          <v:shape id="_x0000_s1280" type="#_x0000_t32" style="position:absolute;margin-left:408.4pt;margin-top:6.1pt;width:.05pt;height:41.6pt;z-index:251708416" o:connectortype="straight">
            <v:stroke endarrow="block"/>
          </v:shape>
        </w:pict>
      </w:r>
    </w:p>
    <w:p w:rsidR="004D1CE8" w:rsidRPr="00FA6F6E" w:rsidRDefault="00744BDE" w:rsidP="004D1CE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744BDE">
        <w:rPr>
          <w:noProof/>
          <w:sz w:val="24"/>
          <w:szCs w:val="24"/>
        </w:rPr>
        <w:pict>
          <v:shape id="_x0000_s1269" type="#_x0000_t32" style="position:absolute;left:0;text-align:left;margin-left:20pt;margin-top:17.15pt;width:.05pt;height:16.75pt;z-index:251697152" o:connectortype="straight">
            <v:stroke endarrow="block"/>
          </v:shape>
        </w:pict>
      </w:r>
      <w:r w:rsidRPr="00744BDE">
        <w:rPr>
          <w:noProof/>
          <w:sz w:val="24"/>
          <w:szCs w:val="24"/>
        </w:rPr>
        <w:pict>
          <v:shape id="_x0000_s1279" type="#_x0000_t32" style="position:absolute;left:0;text-align:left;margin-left:212.2pt;margin-top:9.55pt;width:0;height:19.15pt;z-index:251707392" o:connectortype="straight">
            <v:stroke endarrow="block"/>
          </v:shape>
        </w:pict>
      </w:r>
    </w:p>
    <w:p w:rsidR="004D1CE8" w:rsidRPr="00FA6F6E" w:rsidRDefault="00744BDE" w:rsidP="004D1CE8">
      <w:pPr>
        <w:spacing w:before="90" w:after="90"/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67" type="#_x0000_t32" style="position:absolute;left:0;text-align:left;margin-left:65.7pt;margin-top:13.1pt;width:.05pt;height:7.7pt;z-index:251695104" o:connectortype="straight"/>
        </w:pict>
      </w:r>
      <w:r>
        <w:rPr>
          <w:noProof/>
          <w:sz w:val="24"/>
          <w:szCs w:val="24"/>
        </w:rPr>
        <w:pict>
          <v:shape id="_x0000_s1270" type="#_x0000_t32" style="position:absolute;left:0;text-align:left;margin-left:376.15pt;margin-top:11.05pt;width:.05pt;height:18.1pt;z-index:2516981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68" type="#_x0000_t32" style="position:absolute;left:0;text-align:left;margin-left:19.95pt;margin-top:11.05pt;width:388.55pt;height:.05pt;z-index:251696128" o:connectortype="straight"/>
        </w:pict>
      </w:r>
    </w:p>
    <w:p w:rsidR="004D1CE8" w:rsidRPr="00FA6F6E" w:rsidRDefault="00744BDE" w:rsidP="004D1CE8">
      <w:pPr>
        <w:spacing w:before="90" w:after="90"/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265" type="#_x0000_t202" style="position:absolute;left:0;text-align:left;margin-left:328.95pt;margin-top:11.75pt;width:82.25pt;height:30pt;z-index:251693056;mso-width-relative:margin;mso-height-relative:margin">
            <v:textbox style="mso-next-textbox:#_x0000_s1265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66" type="#_x0000_t202" style="position:absolute;left:0;text-align:left;margin-left:41.7pt;margin-top:2.5pt;width:78.75pt;height:33.55pt;z-index:251694080;mso-width-relative:margin;mso-height-relative:margin">
            <v:textbox style="mso-next-textbox:#_x0000_s1266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</w:p>
    <w:p w:rsidR="004D1CE8" w:rsidRPr="00FA6F6E" w:rsidRDefault="00744BDE" w:rsidP="002F2D1C">
      <w:pPr>
        <w:spacing w:before="90" w:after="90"/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71" type="#_x0000_t32" style="position:absolute;left:0;text-align:left;margin-left:120.45pt;margin-top:1.05pt;width:208.5pt;height:0;rotation:180;z-index:251699200" o:connectortype="elbow" adj="-42889,-1,-42889">
            <v:stroke endarrow="block"/>
          </v:shape>
        </w:pict>
      </w:r>
      <w:r w:rsidRPr="00744BDE">
        <w:rPr>
          <w:noProof/>
          <w:kern w:val="36"/>
          <w:sz w:val="24"/>
          <w:szCs w:val="24"/>
        </w:rPr>
        <w:pict>
          <v:shape id="_x0000_s1242" type="#_x0000_t32" style="position:absolute;left:0;text-align:left;margin-left:212.25pt;margin-top:528.05pt;width:0;height:21pt;z-index:251669504" o:connectortype="straight">
            <v:stroke endarrow="block"/>
          </v:shape>
        </w:pict>
      </w:r>
      <w:r w:rsidRPr="00744BDE">
        <w:rPr>
          <w:noProof/>
          <w:kern w:val="36"/>
          <w:sz w:val="24"/>
          <w:szCs w:val="24"/>
        </w:rPr>
        <w:pict>
          <v:rect id="_x0000_s1240" style="position:absolute;left:0;text-align:left;margin-left:96pt;margin-top:462.8pt;width:239.25pt;height:65.25pt;z-index:251667456">
            <v:textbox style="mso-next-textbox:#_x0000_s1240">
              <w:txbxContent>
                <w:p w:rsidR="00190D57" w:rsidRPr="00751B53" w:rsidRDefault="00190D57" w:rsidP="004D1CE8">
                  <w:r>
                    <w:t xml:space="preserve">Комитет ставит земельный участок на государственный кадастровый учет в </w:t>
                  </w:r>
                  <w:proofErr w:type="spellStart"/>
                  <w:r>
                    <w:t>Аксайском</w:t>
                  </w:r>
                  <w:proofErr w:type="spellEnd"/>
                  <w:r>
                    <w:t xml:space="preserve"> отделе ФГУ ЗКП по РО</w:t>
                  </w:r>
                </w:p>
              </w:txbxContent>
            </v:textbox>
          </v:rect>
        </w:pict>
      </w:r>
      <w:r w:rsidRPr="00744BDE">
        <w:rPr>
          <w:noProof/>
          <w:kern w:val="36"/>
          <w:sz w:val="24"/>
          <w:szCs w:val="24"/>
        </w:rPr>
        <w:pict>
          <v:shape id="_x0000_s1241" type="#_x0000_t32" style="position:absolute;left:0;text-align:left;margin-left:212.25pt;margin-top:441.8pt;width:0;height:21pt;z-index:251668480" o:connectortype="straight">
            <v:stroke endarrow="block"/>
          </v:shape>
        </w:pict>
      </w:r>
    </w:p>
    <w:p w:rsidR="004D1CE8" w:rsidRPr="00FA6F6E" w:rsidRDefault="00744BDE" w:rsidP="004D1CE8">
      <w:pPr>
        <w:rPr>
          <w:sz w:val="24"/>
          <w:szCs w:val="24"/>
        </w:rPr>
      </w:pPr>
      <w:r w:rsidRPr="00744BDE">
        <w:rPr>
          <w:noProof/>
          <w:kern w:val="36"/>
          <w:sz w:val="24"/>
          <w:szCs w:val="24"/>
        </w:rPr>
        <w:pict>
          <v:oval id="_x0000_s1246" style="position:absolute;margin-left:140.7pt;margin-top:5.15pt;width:126.75pt;height:31.55pt;z-index:251673600">
            <v:textbox style="mso-next-textbox:#_x0000_s1246">
              <w:txbxContent>
                <w:p w:rsidR="00190D57" w:rsidRPr="00BC734D" w:rsidRDefault="00190D57" w:rsidP="004D1CE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shape id="_x0000_s1272" type="#_x0000_t34" style="position:absolute;margin-left:48.45pt;margin-top:2.15pt;width:92.25pt;height:19.5pt;z-index:251700224" o:connectortype="elbow" adj="258,-868985,-37580">
            <v:stroke endarrow="block"/>
          </v:shape>
        </w:pict>
      </w:r>
    </w:p>
    <w:p w:rsidR="004D1CE8" w:rsidRPr="00FA6F6E" w:rsidRDefault="004D1CE8" w:rsidP="004D1CE8">
      <w:pPr>
        <w:rPr>
          <w:sz w:val="24"/>
          <w:szCs w:val="24"/>
        </w:rPr>
      </w:pPr>
    </w:p>
    <w:p w:rsidR="004D1CE8" w:rsidRPr="00FA6F6E" w:rsidRDefault="004D1CE8" w:rsidP="004D1CE8">
      <w:pPr>
        <w:rPr>
          <w:sz w:val="24"/>
          <w:szCs w:val="24"/>
        </w:rPr>
      </w:pPr>
    </w:p>
    <w:sectPr w:rsidR="004D1CE8" w:rsidRPr="00FA6F6E" w:rsidSect="00764A0C">
      <w:pgSz w:w="11906" w:h="16838" w:code="9"/>
      <w:pgMar w:top="567" w:right="624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C37" w:rsidRDefault="00217C37">
      <w:r>
        <w:separator/>
      </w:r>
    </w:p>
  </w:endnote>
  <w:endnote w:type="continuationSeparator" w:id="0">
    <w:p w:rsidR="00217C37" w:rsidRDefault="0021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C37" w:rsidRDefault="00217C37">
      <w:r>
        <w:separator/>
      </w:r>
    </w:p>
  </w:footnote>
  <w:footnote w:type="continuationSeparator" w:id="0">
    <w:p w:rsidR="00217C37" w:rsidRDefault="00217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0D57"/>
    <w:rsid w:val="00197394"/>
    <w:rsid w:val="001A3108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17C37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22007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335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5970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3874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8A4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E6DB6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44BDE"/>
    <w:rsid w:val="00752BD4"/>
    <w:rsid w:val="007643C2"/>
    <w:rsid w:val="00764A0C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6807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5996"/>
    <w:rsid w:val="00A05D95"/>
    <w:rsid w:val="00A060BD"/>
    <w:rsid w:val="00A11156"/>
    <w:rsid w:val="00A12838"/>
    <w:rsid w:val="00A13CF5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D7E48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28" type="connector" idref="#_x0000_s1280"/>
        <o:r id="V:Rule29" type="connector" idref="#_x0000_s1278"/>
        <o:r id="V:Rule30" type="connector" idref="#_x0000_s1267"/>
        <o:r id="V:Rule31" type="connector" idref="#_x0000_s1242"/>
        <o:r id="V:Rule32" type="connector" idref="#_x0000_s1269"/>
        <o:r id="V:Rule33" type="connector" idref="#_x0000_s1272"/>
        <o:r id="V:Rule34" type="connector" idref="#_x0000_s1256"/>
        <o:r id="V:Rule35" type="connector" idref="#_x0000_s1262"/>
        <o:r id="V:Rule36" type="connector" idref="#_x0000_s1282"/>
        <o:r id="V:Rule37" type="connector" idref="#_x0000_s1241"/>
        <o:r id="V:Rule38" type="connector" idref="#_x0000_s1264"/>
        <o:r id="V:Rule39" type="connector" idref="#_x0000_s1254"/>
        <o:r id="V:Rule40" type="connector" idref="#_x0000_s1277"/>
        <o:r id="V:Rule41" type="connector" idref="#_x0000_s1275"/>
        <o:r id="V:Rule42" type="connector" idref="#_x0000_s1284"/>
        <o:r id="V:Rule43" type="connector" idref="#_x0000_s1270"/>
        <o:r id="V:Rule44" type="connector" idref="#_x0000_s1251"/>
        <o:r id="V:Rule45" type="connector" idref="#_x0000_s1283"/>
        <o:r id="V:Rule46" type="connector" idref="#_x0000_s1268"/>
        <o:r id="V:Rule47" type="connector" idref="#_x0000_s1279"/>
        <o:r id="V:Rule48" type="connector" idref="#_x0000_s1261"/>
        <o:r id="V:Rule49" type="connector" idref="#_x0000_s1263"/>
        <o:r id="V:Rule50" type="connector" idref="#_x0000_s1255"/>
        <o:r id="V:Rule51" type="connector" idref="#_x0000_s1271"/>
        <o:r id="V:Rule52" type="connector" idref="#_x0000_s1281"/>
        <o:r id="V:Rule53" type="connector" idref="#_x0000_s1276"/>
        <o:r id="V:Rule54" type="connector" idref="#_x0000_s12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764A0C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5990</Words>
  <Characters>34146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40056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2016-03-17T07:47:00Z</cp:lastPrinted>
  <dcterms:created xsi:type="dcterms:W3CDTF">2017-01-17T11:28:00Z</dcterms:created>
  <dcterms:modified xsi:type="dcterms:W3CDTF">2017-01-17T11:28:00Z</dcterms:modified>
</cp:coreProperties>
</file>