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F8" w:rsidRDefault="006634F8" w:rsidP="00477D51">
      <w:pPr>
        <w:spacing w:after="720"/>
        <w:jc w:val="center"/>
        <w:rPr>
          <w:b/>
          <w:sz w:val="26"/>
          <w:szCs w:val="26"/>
        </w:rPr>
      </w:pPr>
      <w:bookmarkStart w:id="0" w:name="_GoBack"/>
      <w:bookmarkEnd w:id="0"/>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tbl>
    <w:bookmarkEnd w:id="1"/>
    <w:p w:rsidR="00114748" w:rsidRDefault="00617095" w:rsidP="00617095">
      <w:pPr>
        <w:spacing w:before="240"/>
        <w:jc w:val="center"/>
        <w:rPr>
          <w:sz w:val="24"/>
          <w:szCs w:val="24"/>
        </w:rPr>
      </w:pPr>
      <w:r>
        <w:rPr>
          <w:sz w:val="24"/>
          <w:szCs w:val="24"/>
        </w:rPr>
        <w:t>АДМИНИСТРАЦИЯ АКСАЙСКОГО ГОРОДСКОГО ПОСЕЛЕНИЯ</w:t>
      </w: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587ECD" w:rsidRDefault="00587ECD" w:rsidP="00587ECD">
      <w:pPr>
        <w:spacing w:after="240"/>
        <w:jc w:val="center"/>
        <w:rPr>
          <w:b/>
          <w:sz w:val="24"/>
          <w:szCs w:val="24"/>
        </w:rPr>
      </w:pPr>
    </w:p>
    <w:p w:rsidR="00587ECD" w:rsidRDefault="00587ECD" w:rsidP="00587ECD">
      <w:pPr>
        <w:spacing w:after="240"/>
        <w:jc w:val="center"/>
        <w:rPr>
          <w:b/>
          <w:sz w:val="24"/>
          <w:szCs w:val="24"/>
        </w:rPr>
      </w:pPr>
      <w:r>
        <w:rPr>
          <w:b/>
          <w:sz w:val="24"/>
          <w:szCs w:val="24"/>
        </w:rPr>
        <w:br w:type="page"/>
      </w:r>
      <w:r w:rsidRPr="00A2671C">
        <w:rPr>
          <w:b/>
          <w:sz w:val="24"/>
          <w:szCs w:val="24"/>
        </w:rPr>
        <w:t>5. Сведения о договоре строительного подряда с</w:t>
      </w:r>
      <w:r>
        <w:rPr>
          <w:b/>
          <w:sz w:val="24"/>
          <w:szCs w:val="24"/>
        </w:rPr>
        <w:t xml:space="preserve"> использованием счета эскроу (в </w:t>
      </w:r>
      <w:r w:rsidRPr="00A2671C">
        <w:rPr>
          <w:b/>
          <w:sz w:val="24"/>
          <w:szCs w:val="24"/>
        </w:rPr>
        <w:t>случае строительства объекта индивидуал</w:t>
      </w:r>
      <w:r>
        <w:rPr>
          <w:b/>
          <w:sz w:val="24"/>
          <w:szCs w:val="24"/>
        </w:rPr>
        <w:t xml:space="preserve">ьного жилищного строительства в </w:t>
      </w:r>
      <w:r w:rsidRPr="00A2671C">
        <w:rPr>
          <w:b/>
          <w:sz w:val="24"/>
          <w:szCs w:val="24"/>
        </w:rPr>
        <w:t>соответствии с Федеральным законом от 22</w:t>
      </w:r>
      <w:r>
        <w:rPr>
          <w:b/>
          <w:sz w:val="24"/>
          <w:szCs w:val="24"/>
        </w:rPr>
        <w:t>.07.</w:t>
      </w:r>
      <w:r w:rsidRPr="00A2671C">
        <w:rPr>
          <w:b/>
          <w:sz w:val="24"/>
          <w:szCs w:val="24"/>
        </w:rPr>
        <w:t xml:space="preserve">2024 г. </w:t>
      </w:r>
      <w:r>
        <w:rPr>
          <w:b/>
          <w:sz w:val="24"/>
          <w:szCs w:val="24"/>
        </w:rPr>
        <w:t>№ 186-ФЗ «</w:t>
      </w:r>
      <w:r w:rsidRPr="00A2671C">
        <w:rPr>
          <w:b/>
          <w:sz w:val="24"/>
          <w:szCs w:val="24"/>
        </w:rPr>
        <w:t>О строительстве жилых домов по договорам строительного подряда с использованием счетов эскроу</w:t>
      </w:r>
      <w:r>
        <w:rPr>
          <w:b/>
          <w:sz w:val="24"/>
          <w:szCs w:val="24"/>
        </w:rPr>
        <w:t>»</w:t>
      </w:r>
      <w:r w:rsidRPr="00A2671C">
        <w:rPr>
          <w:b/>
          <w:sz w:val="24"/>
          <w:szCs w:val="24"/>
        </w:rPr>
        <w:t>)</w:t>
      </w:r>
    </w:p>
    <w:tbl>
      <w:tblPr>
        <w:tblStyle w:val="aa"/>
        <w:tblW w:w="0" w:type="auto"/>
        <w:tblLook w:val="04A0" w:firstRow="1" w:lastRow="0" w:firstColumn="1" w:lastColumn="0" w:noHBand="0" w:noVBand="1"/>
      </w:tblPr>
      <w:tblGrid>
        <w:gridCol w:w="959"/>
        <w:gridCol w:w="4394"/>
        <w:gridCol w:w="4785"/>
      </w:tblGrid>
      <w:tr w:rsidR="00587ECD" w:rsidTr="00AE01EB">
        <w:tc>
          <w:tcPr>
            <w:tcW w:w="959" w:type="dxa"/>
          </w:tcPr>
          <w:p w:rsidR="00587ECD" w:rsidRPr="00BB52CC" w:rsidRDefault="00587ECD" w:rsidP="00AE01EB">
            <w:pPr>
              <w:ind w:left="57"/>
              <w:rPr>
                <w:sz w:val="24"/>
                <w:szCs w:val="24"/>
              </w:rPr>
            </w:pPr>
            <w:r w:rsidRPr="00BB52CC">
              <w:rPr>
                <w:sz w:val="24"/>
                <w:szCs w:val="24"/>
              </w:rPr>
              <w:t>5.1</w:t>
            </w:r>
          </w:p>
        </w:tc>
        <w:tc>
          <w:tcPr>
            <w:tcW w:w="4394" w:type="dxa"/>
          </w:tcPr>
          <w:p w:rsidR="00587ECD" w:rsidRPr="00BB52CC" w:rsidRDefault="00587ECD" w:rsidP="00AE01EB">
            <w:pPr>
              <w:ind w:left="57"/>
              <w:rPr>
                <w:sz w:val="24"/>
                <w:szCs w:val="24"/>
              </w:rPr>
            </w:pPr>
            <w:r w:rsidRPr="00BB52CC">
              <w:rPr>
                <w:sz w:val="24"/>
                <w:szCs w:val="24"/>
              </w:rPr>
              <w:t>Номер</w:t>
            </w:r>
          </w:p>
        </w:tc>
        <w:tc>
          <w:tcPr>
            <w:tcW w:w="4785" w:type="dxa"/>
          </w:tcPr>
          <w:p w:rsidR="00587ECD" w:rsidRDefault="00587ECD" w:rsidP="00AE01EB">
            <w:pPr>
              <w:jc w:val="center"/>
              <w:rPr>
                <w:b/>
                <w:sz w:val="24"/>
                <w:szCs w:val="24"/>
              </w:rPr>
            </w:pPr>
          </w:p>
        </w:tc>
      </w:tr>
      <w:tr w:rsidR="00587ECD" w:rsidTr="00AE01EB">
        <w:tc>
          <w:tcPr>
            <w:tcW w:w="959" w:type="dxa"/>
          </w:tcPr>
          <w:p w:rsidR="00587ECD" w:rsidRPr="00BB52CC" w:rsidRDefault="00587ECD" w:rsidP="00AE01EB">
            <w:pPr>
              <w:ind w:left="57"/>
              <w:rPr>
                <w:sz w:val="24"/>
                <w:szCs w:val="24"/>
              </w:rPr>
            </w:pPr>
            <w:r w:rsidRPr="00BB52CC">
              <w:rPr>
                <w:sz w:val="24"/>
                <w:szCs w:val="24"/>
              </w:rPr>
              <w:t>5.2</w:t>
            </w:r>
          </w:p>
        </w:tc>
        <w:tc>
          <w:tcPr>
            <w:tcW w:w="4394" w:type="dxa"/>
          </w:tcPr>
          <w:p w:rsidR="00587ECD" w:rsidRPr="00BB52CC" w:rsidRDefault="00587ECD" w:rsidP="00AE01EB">
            <w:pPr>
              <w:ind w:left="57"/>
              <w:rPr>
                <w:sz w:val="24"/>
                <w:szCs w:val="24"/>
              </w:rPr>
            </w:pPr>
            <w:r w:rsidRPr="00BB52CC">
              <w:rPr>
                <w:sz w:val="24"/>
                <w:szCs w:val="24"/>
              </w:rPr>
              <w:t>Дата заключения</w:t>
            </w:r>
          </w:p>
        </w:tc>
        <w:tc>
          <w:tcPr>
            <w:tcW w:w="4785" w:type="dxa"/>
          </w:tcPr>
          <w:p w:rsidR="00587ECD" w:rsidRDefault="00587ECD" w:rsidP="00AE01EB">
            <w:pPr>
              <w:jc w:val="center"/>
              <w:rPr>
                <w:b/>
                <w:sz w:val="24"/>
                <w:szCs w:val="24"/>
              </w:rPr>
            </w:pPr>
          </w:p>
        </w:tc>
      </w:tr>
      <w:tr w:rsidR="00587ECD" w:rsidTr="00AE01EB">
        <w:tc>
          <w:tcPr>
            <w:tcW w:w="959" w:type="dxa"/>
          </w:tcPr>
          <w:p w:rsidR="00587ECD" w:rsidRPr="00BB52CC" w:rsidRDefault="00587ECD" w:rsidP="00AE01EB">
            <w:pPr>
              <w:ind w:left="57"/>
              <w:rPr>
                <w:sz w:val="24"/>
                <w:szCs w:val="24"/>
              </w:rPr>
            </w:pPr>
            <w:r w:rsidRPr="00BB52CC">
              <w:rPr>
                <w:sz w:val="24"/>
                <w:szCs w:val="24"/>
              </w:rPr>
              <w:t>5.3</w:t>
            </w:r>
          </w:p>
        </w:tc>
        <w:tc>
          <w:tcPr>
            <w:tcW w:w="4394" w:type="dxa"/>
          </w:tcPr>
          <w:p w:rsidR="00587ECD" w:rsidRPr="00BB52CC" w:rsidRDefault="00587ECD" w:rsidP="00AE01EB">
            <w:pPr>
              <w:ind w:left="57"/>
              <w:rPr>
                <w:sz w:val="24"/>
                <w:szCs w:val="24"/>
              </w:rPr>
            </w:pPr>
            <w:r w:rsidRPr="00BB52CC">
              <w:rPr>
                <w:sz w:val="24"/>
                <w:szCs w:val="24"/>
              </w:rPr>
              <w:t>Место заключения</w:t>
            </w:r>
          </w:p>
        </w:tc>
        <w:tc>
          <w:tcPr>
            <w:tcW w:w="4785" w:type="dxa"/>
          </w:tcPr>
          <w:p w:rsidR="00587ECD" w:rsidRDefault="00587ECD" w:rsidP="00AE01EB">
            <w:pPr>
              <w:jc w:val="center"/>
              <w:rPr>
                <w:b/>
                <w:sz w:val="24"/>
                <w:szCs w:val="24"/>
              </w:rPr>
            </w:pPr>
          </w:p>
        </w:tc>
      </w:tr>
      <w:tr w:rsidR="00587ECD" w:rsidTr="00AE01EB">
        <w:tc>
          <w:tcPr>
            <w:tcW w:w="959" w:type="dxa"/>
          </w:tcPr>
          <w:p w:rsidR="00587ECD" w:rsidRPr="00BB52CC" w:rsidRDefault="00587ECD" w:rsidP="00AE01EB">
            <w:pPr>
              <w:ind w:left="57"/>
              <w:rPr>
                <w:sz w:val="24"/>
                <w:szCs w:val="24"/>
              </w:rPr>
            </w:pPr>
            <w:r w:rsidRPr="00BB52CC">
              <w:rPr>
                <w:sz w:val="24"/>
                <w:szCs w:val="24"/>
              </w:rPr>
              <w:t>5.4</w:t>
            </w:r>
          </w:p>
        </w:tc>
        <w:tc>
          <w:tcPr>
            <w:tcW w:w="4394" w:type="dxa"/>
          </w:tcPr>
          <w:p w:rsidR="00587ECD" w:rsidRPr="00BB52CC" w:rsidRDefault="00587ECD" w:rsidP="00AE01EB">
            <w:pPr>
              <w:ind w:left="57"/>
              <w:rPr>
                <w:sz w:val="24"/>
                <w:szCs w:val="24"/>
              </w:rPr>
            </w:pPr>
            <w:r w:rsidRPr="00BB52CC">
              <w:rPr>
                <w:sz w:val="24"/>
                <w:szCs w:val="24"/>
              </w:rPr>
              <w:t>Дата внесения сведений о договоре строительного подряда в единую информационную систему жилищного строительства</w:t>
            </w:r>
          </w:p>
        </w:tc>
        <w:tc>
          <w:tcPr>
            <w:tcW w:w="4785" w:type="dxa"/>
          </w:tcPr>
          <w:p w:rsidR="00587ECD" w:rsidRDefault="00587ECD" w:rsidP="00AE01EB">
            <w:pPr>
              <w:jc w:val="center"/>
              <w:rPr>
                <w:b/>
                <w:sz w:val="24"/>
                <w:szCs w:val="24"/>
              </w:rPr>
            </w:pPr>
          </w:p>
        </w:tc>
      </w:tr>
    </w:tbl>
    <w:p w:rsidR="00587ECD" w:rsidRDefault="00587ECD" w:rsidP="00587ECD">
      <w:pPr>
        <w:spacing w:before="240" w:after="240"/>
        <w:jc w:val="center"/>
        <w:rPr>
          <w:b/>
          <w:sz w:val="24"/>
          <w:szCs w:val="24"/>
        </w:rPr>
      </w:pPr>
      <w:r w:rsidRPr="00D3325A">
        <w:rPr>
          <w:b/>
          <w:sz w:val="24"/>
          <w:szCs w:val="24"/>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законом от 22</w:t>
      </w:r>
      <w:r>
        <w:rPr>
          <w:b/>
          <w:sz w:val="24"/>
          <w:szCs w:val="24"/>
        </w:rPr>
        <w:t>.07.</w:t>
      </w:r>
      <w:r w:rsidRPr="00D3325A">
        <w:rPr>
          <w:b/>
          <w:sz w:val="24"/>
          <w:szCs w:val="24"/>
        </w:rPr>
        <w:t>2024</w:t>
      </w:r>
      <w:r>
        <w:rPr>
          <w:b/>
          <w:sz w:val="24"/>
          <w:szCs w:val="24"/>
        </w:rPr>
        <w:t xml:space="preserve"> </w:t>
      </w:r>
      <w:r w:rsidRPr="00D3325A">
        <w:rPr>
          <w:b/>
          <w:sz w:val="24"/>
          <w:szCs w:val="24"/>
        </w:rPr>
        <w:t xml:space="preserve">г. </w:t>
      </w:r>
      <w:r>
        <w:rPr>
          <w:b/>
          <w:sz w:val="24"/>
          <w:szCs w:val="24"/>
        </w:rPr>
        <w:br/>
        <w:t>№</w:t>
      </w:r>
      <w:r w:rsidRPr="00D3325A">
        <w:rPr>
          <w:b/>
          <w:sz w:val="24"/>
          <w:szCs w:val="24"/>
        </w:rPr>
        <w:t xml:space="preserve"> 186-ФЗ </w:t>
      </w:r>
      <w:r>
        <w:rPr>
          <w:b/>
          <w:sz w:val="24"/>
          <w:szCs w:val="24"/>
        </w:rPr>
        <w:t>«</w:t>
      </w:r>
      <w:r w:rsidRPr="00D3325A">
        <w:rPr>
          <w:b/>
          <w:sz w:val="24"/>
          <w:szCs w:val="24"/>
        </w:rPr>
        <w:t>О строительстве жилых домов по договорам строительного подряда</w:t>
      </w:r>
      <w:r>
        <w:rPr>
          <w:b/>
          <w:sz w:val="24"/>
          <w:szCs w:val="24"/>
        </w:rPr>
        <w:t xml:space="preserve"> с использованием счетов эскроу»</w:t>
      </w:r>
      <w:r w:rsidRPr="00D3325A">
        <w:rPr>
          <w:b/>
          <w:sz w:val="24"/>
          <w:szCs w:val="24"/>
        </w:rPr>
        <w:t>)</w:t>
      </w:r>
    </w:p>
    <w:tbl>
      <w:tblPr>
        <w:tblStyle w:val="aa"/>
        <w:tblW w:w="0" w:type="auto"/>
        <w:tblLook w:val="04A0" w:firstRow="1" w:lastRow="0" w:firstColumn="1" w:lastColumn="0" w:noHBand="0" w:noVBand="1"/>
      </w:tblPr>
      <w:tblGrid>
        <w:gridCol w:w="959"/>
        <w:gridCol w:w="4394"/>
        <w:gridCol w:w="4785"/>
      </w:tblGrid>
      <w:tr w:rsidR="00587ECD" w:rsidTr="00AE01EB">
        <w:tc>
          <w:tcPr>
            <w:tcW w:w="959" w:type="dxa"/>
          </w:tcPr>
          <w:p w:rsidR="00587ECD" w:rsidRPr="00005ED4" w:rsidRDefault="00587ECD" w:rsidP="00AE01EB">
            <w:pPr>
              <w:ind w:left="57"/>
              <w:rPr>
                <w:sz w:val="24"/>
                <w:szCs w:val="24"/>
              </w:rPr>
            </w:pPr>
            <w:r w:rsidRPr="00005ED4">
              <w:rPr>
                <w:sz w:val="24"/>
                <w:szCs w:val="24"/>
              </w:rPr>
              <w:t>6.1</w:t>
            </w:r>
          </w:p>
        </w:tc>
        <w:tc>
          <w:tcPr>
            <w:tcW w:w="4394" w:type="dxa"/>
          </w:tcPr>
          <w:p w:rsidR="00587ECD" w:rsidRPr="00005ED4" w:rsidRDefault="00587ECD" w:rsidP="00AE01EB">
            <w:pPr>
              <w:ind w:left="57"/>
              <w:rPr>
                <w:sz w:val="24"/>
                <w:szCs w:val="24"/>
              </w:rPr>
            </w:pPr>
            <w:r w:rsidRPr="00005ED4">
              <w:rPr>
                <w:sz w:val="24"/>
                <w:szCs w:val="24"/>
              </w:rPr>
              <w:t>Сведения о юридическом лице, в случае если подрядчиком является юридическое лицо:</w:t>
            </w:r>
          </w:p>
        </w:tc>
        <w:tc>
          <w:tcPr>
            <w:tcW w:w="4785" w:type="dxa"/>
          </w:tcPr>
          <w:p w:rsidR="00587ECD" w:rsidRDefault="00587ECD" w:rsidP="00AE01EB">
            <w:pPr>
              <w:spacing w:after="240"/>
              <w:jc w:val="center"/>
              <w:rPr>
                <w:b/>
                <w:sz w:val="24"/>
                <w:szCs w:val="24"/>
              </w:rPr>
            </w:pPr>
          </w:p>
        </w:tc>
      </w:tr>
      <w:tr w:rsidR="00587ECD" w:rsidTr="00AE01EB">
        <w:trPr>
          <w:trHeight w:hRule="exact" w:val="284"/>
        </w:trPr>
        <w:tc>
          <w:tcPr>
            <w:tcW w:w="959" w:type="dxa"/>
          </w:tcPr>
          <w:p w:rsidR="00587ECD" w:rsidRPr="00005ED4" w:rsidRDefault="00587ECD" w:rsidP="00AE01EB">
            <w:pPr>
              <w:ind w:left="57"/>
              <w:rPr>
                <w:sz w:val="24"/>
                <w:szCs w:val="24"/>
              </w:rPr>
            </w:pPr>
            <w:r w:rsidRPr="00005ED4">
              <w:rPr>
                <w:sz w:val="24"/>
                <w:szCs w:val="24"/>
              </w:rPr>
              <w:t>6.1.1</w:t>
            </w:r>
          </w:p>
        </w:tc>
        <w:tc>
          <w:tcPr>
            <w:tcW w:w="4394" w:type="dxa"/>
          </w:tcPr>
          <w:p w:rsidR="00587ECD" w:rsidRPr="00005ED4" w:rsidRDefault="00587ECD" w:rsidP="00AE01EB">
            <w:pPr>
              <w:ind w:left="57"/>
              <w:rPr>
                <w:sz w:val="24"/>
                <w:szCs w:val="24"/>
              </w:rPr>
            </w:pPr>
            <w:r w:rsidRPr="00005ED4">
              <w:rPr>
                <w:sz w:val="24"/>
                <w:szCs w:val="24"/>
              </w:rPr>
              <w:t>Наименование</w:t>
            </w:r>
          </w:p>
        </w:tc>
        <w:tc>
          <w:tcPr>
            <w:tcW w:w="4785" w:type="dxa"/>
          </w:tcPr>
          <w:p w:rsidR="00587ECD" w:rsidRDefault="00587ECD" w:rsidP="00AE01EB">
            <w:pPr>
              <w:spacing w:after="240"/>
              <w:jc w:val="center"/>
              <w:rPr>
                <w:b/>
                <w:sz w:val="24"/>
                <w:szCs w:val="24"/>
              </w:rPr>
            </w:pPr>
          </w:p>
        </w:tc>
      </w:tr>
      <w:tr w:rsidR="00587ECD" w:rsidTr="00AE01EB">
        <w:trPr>
          <w:trHeight w:hRule="exact" w:val="284"/>
        </w:trPr>
        <w:tc>
          <w:tcPr>
            <w:tcW w:w="959" w:type="dxa"/>
          </w:tcPr>
          <w:p w:rsidR="00587ECD" w:rsidRPr="00005ED4" w:rsidRDefault="00587ECD" w:rsidP="00AE01EB">
            <w:pPr>
              <w:ind w:left="57"/>
              <w:rPr>
                <w:sz w:val="24"/>
                <w:szCs w:val="24"/>
              </w:rPr>
            </w:pPr>
            <w:r w:rsidRPr="00005ED4">
              <w:rPr>
                <w:sz w:val="24"/>
                <w:szCs w:val="24"/>
              </w:rPr>
              <w:t>6.1.2</w:t>
            </w:r>
          </w:p>
        </w:tc>
        <w:tc>
          <w:tcPr>
            <w:tcW w:w="4394" w:type="dxa"/>
          </w:tcPr>
          <w:p w:rsidR="00587ECD" w:rsidRPr="00005ED4" w:rsidRDefault="00587ECD" w:rsidP="00AE01EB">
            <w:pPr>
              <w:ind w:left="57"/>
              <w:rPr>
                <w:sz w:val="24"/>
                <w:szCs w:val="24"/>
              </w:rPr>
            </w:pPr>
            <w:r w:rsidRPr="00005ED4">
              <w:rPr>
                <w:sz w:val="24"/>
                <w:szCs w:val="24"/>
              </w:rPr>
              <w:t>Место нахождения</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6.1.3</w:t>
            </w:r>
          </w:p>
        </w:tc>
        <w:tc>
          <w:tcPr>
            <w:tcW w:w="4394" w:type="dxa"/>
          </w:tcPr>
          <w:p w:rsidR="00587ECD" w:rsidRPr="00005ED4" w:rsidRDefault="00587ECD" w:rsidP="00AE01EB">
            <w:pPr>
              <w:ind w:left="57"/>
              <w:rPr>
                <w:sz w:val="24"/>
                <w:szCs w:val="24"/>
              </w:rPr>
            </w:pPr>
            <w:r w:rsidRPr="00005ED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6.1.4</w:t>
            </w:r>
          </w:p>
        </w:tc>
        <w:tc>
          <w:tcPr>
            <w:tcW w:w="4394" w:type="dxa"/>
          </w:tcPr>
          <w:p w:rsidR="00587ECD" w:rsidRPr="00005ED4" w:rsidRDefault="00587ECD" w:rsidP="00AE01EB">
            <w:pPr>
              <w:ind w:left="57"/>
              <w:rPr>
                <w:sz w:val="24"/>
                <w:szCs w:val="24"/>
              </w:rPr>
            </w:pPr>
            <w:r w:rsidRPr="00005ED4">
              <w:rPr>
                <w:sz w:val="24"/>
                <w:szCs w:val="24"/>
              </w:rPr>
              <w:t>Идентификационный номер налогоплательщика</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6.1.5</w:t>
            </w:r>
          </w:p>
        </w:tc>
        <w:tc>
          <w:tcPr>
            <w:tcW w:w="4394" w:type="dxa"/>
          </w:tcPr>
          <w:p w:rsidR="00587ECD" w:rsidRPr="00005ED4" w:rsidRDefault="00587ECD" w:rsidP="00AE01EB">
            <w:pPr>
              <w:ind w:left="57"/>
              <w:rPr>
                <w:sz w:val="24"/>
                <w:szCs w:val="24"/>
              </w:rPr>
            </w:pPr>
            <w:r w:rsidRPr="00005ED4">
              <w:rPr>
                <w:sz w:val="24"/>
                <w:szCs w:val="24"/>
              </w:rPr>
              <w:t>Уникальный код идентификации (идентификатор), присвоенный в единой информационной системе жилищного строительства</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6.2</w:t>
            </w:r>
          </w:p>
        </w:tc>
        <w:tc>
          <w:tcPr>
            <w:tcW w:w="4394" w:type="dxa"/>
          </w:tcPr>
          <w:p w:rsidR="00587ECD" w:rsidRPr="00005ED4" w:rsidRDefault="00587ECD" w:rsidP="00AE01EB">
            <w:pPr>
              <w:ind w:left="57"/>
              <w:rPr>
                <w:sz w:val="24"/>
                <w:szCs w:val="24"/>
              </w:rPr>
            </w:pPr>
            <w:r w:rsidRPr="00005ED4">
              <w:rPr>
                <w:sz w:val="24"/>
                <w:szCs w:val="24"/>
              </w:rPr>
              <w:t>Сведения об индивидуальном предпринимателе, в случае если подрядчиков является индивидуальный предприниматель:</w:t>
            </w:r>
          </w:p>
        </w:tc>
        <w:tc>
          <w:tcPr>
            <w:tcW w:w="4785" w:type="dxa"/>
          </w:tcPr>
          <w:p w:rsidR="00587ECD" w:rsidRDefault="00587ECD" w:rsidP="00AE01EB">
            <w:pPr>
              <w:spacing w:after="240"/>
              <w:jc w:val="center"/>
              <w:rPr>
                <w:b/>
                <w:sz w:val="24"/>
                <w:szCs w:val="24"/>
              </w:rPr>
            </w:pPr>
          </w:p>
        </w:tc>
      </w:tr>
      <w:tr w:rsidR="00587ECD" w:rsidTr="00AE01EB">
        <w:trPr>
          <w:trHeight w:hRule="exact" w:val="284"/>
        </w:trPr>
        <w:tc>
          <w:tcPr>
            <w:tcW w:w="959" w:type="dxa"/>
          </w:tcPr>
          <w:p w:rsidR="00587ECD" w:rsidRPr="00005ED4" w:rsidRDefault="00587ECD" w:rsidP="00AE01EB">
            <w:pPr>
              <w:ind w:left="57"/>
              <w:rPr>
                <w:sz w:val="24"/>
                <w:szCs w:val="24"/>
              </w:rPr>
            </w:pPr>
            <w:r w:rsidRPr="00005ED4">
              <w:rPr>
                <w:sz w:val="24"/>
                <w:szCs w:val="24"/>
              </w:rPr>
              <w:t>6.2.1</w:t>
            </w:r>
          </w:p>
        </w:tc>
        <w:tc>
          <w:tcPr>
            <w:tcW w:w="4394" w:type="dxa"/>
          </w:tcPr>
          <w:p w:rsidR="00587ECD" w:rsidRPr="00005ED4" w:rsidRDefault="00587ECD" w:rsidP="00AE01EB">
            <w:pPr>
              <w:ind w:left="57"/>
              <w:rPr>
                <w:sz w:val="24"/>
                <w:szCs w:val="24"/>
              </w:rPr>
            </w:pPr>
            <w:r w:rsidRPr="00005ED4">
              <w:rPr>
                <w:sz w:val="24"/>
                <w:szCs w:val="24"/>
              </w:rPr>
              <w:t>Фамилия, имя и отчество (при наличии)</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6.2.2</w:t>
            </w:r>
          </w:p>
        </w:tc>
        <w:tc>
          <w:tcPr>
            <w:tcW w:w="4394" w:type="dxa"/>
          </w:tcPr>
          <w:p w:rsidR="00587ECD" w:rsidRPr="00005ED4" w:rsidRDefault="00587ECD" w:rsidP="00AE01EB">
            <w:pPr>
              <w:ind w:left="57"/>
              <w:rPr>
                <w:sz w:val="24"/>
                <w:szCs w:val="24"/>
              </w:rPr>
            </w:pPr>
            <w:r w:rsidRPr="00005ED4">
              <w:rPr>
                <w:sz w:val="24"/>
                <w:szCs w:val="24"/>
              </w:rPr>
              <w:t>Сведения о регистрации по месту жительства в Российской Федерации</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6.2.3</w:t>
            </w:r>
          </w:p>
        </w:tc>
        <w:tc>
          <w:tcPr>
            <w:tcW w:w="4394" w:type="dxa"/>
          </w:tcPr>
          <w:p w:rsidR="00587ECD" w:rsidRPr="00005ED4" w:rsidRDefault="00587ECD" w:rsidP="00AE01EB">
            <w:pPr>
              <w:ind w:left="57"/>
              <w:rPr>
                <w:sz w:val="24"/>
                <w:szCs w:val="24"/>
              </w:rPr>
            </w:pPr>
            <w:r w:rsidRPr="00005ED4">
              <w:rPr>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6.2.4</w:t>
            </w:r>
          </w:p>
        </w:tc>
        <w:tc>
          <w:tcPr>
            <w:tcW w:w="4394" w:type="dxa"/>
          </w:tcPr>
          <w:p w:rsidR="00587ECD" w:rsidRPr="00005ED4" w:rsidRDefault="00587ECD" w:rsidP="00AE01EB">
            <w:pPr>
              <w:ind w:left="57"/>
              <w:rPr>
                <w:sz w:val="24"/>
                <w:szCs w:val="24"/>
              </w:rPr>
            </w:pPr>
            <w:r w:rsidRPr="00005ED4">
              <w:rPr>
                <w:sz w:val="24"/>
                <w:szCs w:val="24"/>
              </w:rPr>
              <w:t>Идентификационный номер налогоплательщика</w:t>
            </w:r>
          </w:p>
        </w:tc>
        <w:tc>
          <w:tcPr>
            <w:tcW w:w="4785" w:type="dxa"/>
          </w:tcPr>
          <w:p w:rsidR="00587ECD" w:rsidRDefault="00587ECD" w:rsidP="00AE01EB">
            <w:pPr>
              <w:spacing w:after="240"/>
              <w:jc w:val="center"/>
              <w:rPr>
                <w:b/>
                <w:sz w:val="24"/>
                <w:szCs w:val="24"/>
              </w:rPr>
            </w:pPr>
          </w:p>
        </w:tc>
      </w:tr>
      <w:tr w:rsidR="00587ECD" w:rsidTr="00AE01EB">
        <w:tc>
          <w:tcPr>
            <w:tcW w:w="959" w:type="dxa"/>
          </w:tcPr>
          <w:p w:rsidR="00587ECD" w:rsidRPr="00005ED4" w:rsidRDefault="00587ECD" w:rsidP="00AE01EB">
            <w:pPr>
              <w:ind w:left="57"/>
              <w:rPr>
                <w:sz w:val="24"/>
                <w:szCs w:val="24"/>
              </w:rPr>
            </w:pPr>
            <w:r w:rsidRPr="00005ED4">
              <w:rPr>
                <w:sz w:val="24"/>
                <w:szCs w:val="24"/>
              </w:rPr>
              <w:t>6.2.5</w:t>
            </w:r>
          </w:p>
        </w:tc>
        <w:tc>
          <w:tcPr>
            <w:tcW w:w="4394" w:type="dxa"/>
          </w:tcPr>
          <w:p w:rsidR="00587ECD" w:rsidRPr="00005ED4" w:rsidRDefault="00587ECD" w:rsidP="00AE01EB">
            <w:pPr>
              <w:ind w:left="57"/>
              <w:rPr>
                <w:sz w:val="24"/>
                <w:szCs w:val="24"/>
              </w:rPr>
            </w:pPr>
            <w:r w:rsidRPr="00005ED4">
              <w:rPr>
                <w:sz w:val="24"/>
                <w:szCs w:val="24"/>
              </w:rPr>
              <w:t>Уникальный код идентификации (идентификатор), присвоенный в единой информационной системе жилищного строительства</w:t>
            </w:r>
          </w:p>
        </w:tc>
        <w:tc>
          <w:tcPr>
            <w:tcW w:w="4785" w:type="dxa"/>
          </w:tcPr>
          <w:p w:rsidR="00587ECD" w:rsidRDefault="00587ECD" w:rsidP="00AE01EB">
            <w:pPr>
              <w:spacing w:after="240"/>
              <w:jc w:val="center"/>
              <w:rPr>
                <w:b/>
                <w:sz w:val="24"/>
                <w:szCs w:val="24"/>
              </w:rPr>
            </w:pPr>
          </w:p>
        </w:tc>
      </w:tr>
    </w:tbl>
    <w:p w:rsidR="00587ECD" w:rsidRDefault="00587ECD" w:rsidP="00587ECD">
      <w:pPr>
        <w:spacing w:after="240"/>
        <w:jc w:val="center"/>
        <w:rPr>
          <w:b/>
          <w:sz w:val="24"/>
          <w:szCs w:val="24"/>
        </w:rPr>
      </w:pPr>
    </w:p>
    <w:p w:rsidR="008F5B0E" w:rsidRDefault="008F5B0E" w:rsidP="008F5B0E">
      <w:pPr>
        <w:ind w:firstLine="567"/>
        <w:rPr>
          <w:sz w:val="24"/>
          <w:szCs w:val="24"/>
        </w:rPr>
      </w:pPr>
    </w:p>
    <w:p w:rsidR="00114748" w:rsidRPr="006635F4" w:rsidRDefault="00114748" w:rsidP="008F5B0E">
      <w:pPr>
        <w:ind w:firstLine="567"/>
        <w:rPr>
          <w:sz w:val="24"/>
          <w:szCs w:val="24"/>
        </w:rPr>
      </w:pPr>
      <w:r w:rsidRPr="006635F4">
        <w:rPr>
          <w:sz w:val="24"/>
          <w:szCs w:val="24"/>
        </w:rPr>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Default="008C7968" w:rsidP="000862CD">
      <w:pPr>
        <w:spacing w:before="360"/>
        <w:ind w:left="567" w:right="6237"/>
        <w:jc w:val="center"/>
      </w:pPr>
      <w:r>
        <w:t>М.П.</w:t>
      </w:r>
      <w:r>
        <w:br/>
        <w:t>(при наличии)</w:t>
      </w:r>
    </w:p>
    <w:p w:rsidR="00587ECD" w:rsidRPr="006635F4" w:rsidRDefault="00587ECD" w:rsidP="00587ECD">
      <w:pPr>
        <w:rPr>
          <w:sz w:val="24"/>
          <w:szCs w:val="24"/>
        </w:rPr>
      </w:pPr>
      <w:r w:rsidRPr="006635F4">
        <w:rPr>
          <w:sz w:val="24"/>
          <w:szCs w:val="24"/>
        </w:rPr>
        <w:t>К настоящему уведомлению прилагаются:</w:t>
      </w:r>
    </w:p>
    <w:p w:rsidR="00587ECD" w:rsidRPr="005B3E77" w:rsidRDefault="00587ECD" w:rsidP="00587ECD">
      <w:pPr>
        <w:numPr>
          <w:ilvl w:val="0"/>
          <w:numId w:val="1"/>
        </w:numPr>
        <w:rPr>
          <w:sz w:val="24"/>
          <w:szCs w:val="24"/>
        </w:rPr>
      </w:pPr>
      <w:r>
        <w:rPr>
          <w:sz w:val="24"/>
          <w:szCs w:val="24"/>
        </w:rPr>
        <w:t>Копия паспорта собственника (1 страница и регистрация)</w:t>
      </w:r>
      <w:r w:rsidR="005B5D1C">
        <w:rPr>
          <w:sz w:val="24"/>
          <w:szCs w:val="24"/>
        </w:rPr>
        <w:t>;</w:t>
      </w:r>
    </w:p>
    <w:p w:rsidR="00587ECD" w:rsidRPr="008C7968" w:rsidRDefault="00587ECD" w:rsidP="00587ECD">
      <w:pPr>
        <w:pBdr>
          <w:top w:val="single" w:sz="4" w:space="1" w:color="auto"/>
        </w:pBdr>
        <w:rPr>
          <w:sz w:val="2"/>
          <w:szCs w:val="2"/>
        </w:rPr>
      </w:pPr>
    </w:p>
    <w:p w:rsidR="00587ECD" w:rsidRDefault="00587ECD" w:rsidP="00587ECD">
      <w:pPr>
        <w:numPr>
          <w:ilvl w:val="0"/>
          <w:numId w:val="1"/>
        </w:numPr>
        <w:rPr>
          <w:sz w:val="24"/>
          <w:szCs w:val="24"/>
        </w:rPr>
      </w:pPr>
      <w:r>
        <w:rPr>
          <w:sz w:val="24"/>
          <w:szCs w:val="24"/>
        </w:rPr>
        <w:t xml:space="preserve">Копия правоустанавливающего документа на земельный участок (выписка из </w:t>
      </w:r>
    </w:p>
    <w:p w:rsidR="00587ECD" w:rsidRPr="008C7968" w:rsidRDefault="00587ECD" w:rsidP="00587ECD">
      <w:pPr>
        <w:pBdr>
          <w:top w:val="single" w:sz="4" w:space="1" w:color="auto"/>
        </w:pBdr>
        <w:rPr>
          <w:sz w:val="2"/>
          <w:szCs w:val="2"/>
        </w:rPr>
      </w:pPr>
    </w:p>
    <w:p w:rsidR="00587ECD" w:rsidRDefault="00587ECD" w:rsidP="00587ECD">
      <w:pPr>
        <w:rPr>
          <w:sz w:val="24"/>
          <w:szCs w:val="24"/>
        </w:rPr>
      </w:pPr>
      <w:r>
        <w:rPr>
          <w:sz w:val="24"/>
          <w:szCs w:val="24"/>
        </w:rPr>
        <w:t>ЕГРН/свидетельство)</w:t>
      </w:r>
      <w:r w:rsidR="005B5D1C">
        <w:rPr>
          <w:sz w:val="24"/>
          <w:szCs w:val="24"/>
        </w:rPr>
        <w:t>;</w:t>
      </w:r>
    </w:p>
    <w:p w:rsidR="00587ECD" w:rsidRPr="008C7968" w:rsidRDefault="00587ECD" w:rsidP="00587ECD">
      <w:pPr>
        <w:pBdr>
          <w:top w:val="single" w:sz="4" w:space="1" w:color="auto"/>
        </w:pBdr>
        <w:rPr>
          <w:sz w:val="2"/>
          <w:szCs w:val="2"/>
        </w:rPr>
      </w:pPr>
    </w:p>
    <w:p w:rsidR="00587ECD" w:rsidRDefault="00587ECD" w:rsidP="005B5D1C">
      <w:pPr>
        <w:ind w:left="709" w:hanging="283"/>
        <w:rPr>
          <w:sz w:val="24"/>
          <w:szCs w:val="24"/>
        </w:rPr>
      </w:pPr>
      <w:r>
        <w:rPr>
          <w:sz w:val="24"/>
          <w:szCs w:val="24"/>
        </w:rPr>
        <w:t>3)</w:t>
      </w:r>
      <w:r>
        <w:rPr>
          <w:sz w:val="24"/>
          <w:szCs w:val="24"/>
        </w:rPr>
        <w:tab/>
        <w:t>Копия уведомления о соответствии параметров планируемого строительства</w:t>
      </w:r>
      <w:r w:rsidR="005B5D1C">
        <w:rPr>
          <w:sz w:val="24"/>
          <w:szCs w:val="24"/>
        </w:rPr>
        <w:t>.</w:t>
      </w:r>
    </w:p>
    <w:p w:rsidR="00587ECD" w:rsidRPr="008C7968" w:rsidRDefault="00587ECD" w:rsidP="00587ECD">
      <w:pPr>
        <w:pBdr>
          <w:top w:val="single" w:sz="4" w:space="1" w:color="auto"/>
        </w:pBdr>
        <w:rPr>
          <w:sz w:val="2"/>
          <w:szCs w:val="2"/>
        </w:rPr>
      </w:pPr>
    </w:p>
    <w:p w:rsidR="00587ECD" w:rsidRDefault="00587ECD" w:rsidP="00587ECD">
      <w:pPr>
        <w:rPr>
          <w:sz w:val="24"/>
          <w:szCs w:val="24"/>
        </w:rPr>
      </w:pPr>
    </w:p>
    <w:p w:rsidR="00587ECD" w:rsidRPr="008C7968" w:rsidRDefault="00587ECD" w:rsidP="00587ECD">
      <w:pPr>
        <w:pBdr>
          <w:top w:val="single" w:sz="4" w:space="1" w:color="auto"/>
        </w:pBdr>
        <w:rPr>
          <w:sz w:val="2"/>
          <w:szCs w:val="2"/>
        </w:rPr>
      </w:pPr>
    </w:p>
    <w:p w:rsidR="00587ECD" w:rsidRDefault="00587ECD" w:rsidP="00587ECD">
      <w:pPr>
        <w:rPr>
          <w:sz w:val="24"/>
          <w:szCs w:val="24"/>
        </w:rPr>
      </w:pPr>
    </w:p>
    <w:p w:rsidR="00587ECD" w:rsidRPr="008C7968" w:rsidRDefault="00587ECD" w:rsidP="00587ECD">
      <w:pPr>
        <w:pBdr>
          <w:top w:val="single" w:sz="4" w:space="1" w:color="auto"/>
        </w:pBdr>
        <w:rPr>
          <w:sz w:val="2"/>
          <w:szCs w:val="2"/>
        </w:rPr>
      </w:pPr>
    </w:p>
    <w:p w:rsidR="00587ECD" w:rsidRDefault="00587ECD" w:rsidP="00587ECD">
      <w:pPr>
        <w:rPr>
          <w:sz w:val="24"/>
          <w:szCs w:val="24"/>
        </w:rPr>
      </w:pPr>
    </w:p>
    <w:p w:rsidR="00587ECD" w:rsidRPr="008C7968" w:rsidRDefault="00587ECD" w:rsidP="00587ECD">
      <w:pPr>
        <w:pBdr>
          <w:top w:val="single" w:sz="4" w:space="1" w:color="auto"/>
        </w:pBdr>
        <w:rPr>
          <w:sz w:val="2"/>
          <w:szCs w:val="2"/>
        </w:rPr>
      </w:pPr>
    </w:p>
    <w:p w:rsidR="00587ECD" w:rsidRPr="006635F4" w:rsidRDefault="00587ECD" w:rsidP="00587ECD">
      <w:pPr>
        <w:rPr>
          <w:sz w:val="24"/>
          <w:szCs w:val="24"/>
        </w:rPr>
      </w:pPr>
    </w:p>
    <w:p w:rsidR="00587ECD" w:rsidRPr="00322AEA" w:rsidRDefault="00587ECD" w:rsidP="00587ECD">
      <w:pPr>
        <w:pBdr>
          <w:top w:val="single" w:sz="4" w:space="1" w:color="auto"/>
        </w:pBdr>
        <w:jc w:val="both"/>
        <w:rPr>
          <w:spacing w:val="-1"/>
        </w:rPr>
      </w:pPr>
      <w:r w:rsidRPr="00322AEA">
        <w:rPr>
          <w:spacing w:val="-1"/>
        </w:rPr>
        <w:t>(документы,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 1 Градостроительного кодекса Российской Федерации</w:t>
      </w:r>
    </w:p>
    <w:p w:rsidR="00587ECD" w:rsidRPr="00DE10CF" w:rsidRDefault="00587ECD" w:rsidP="000862CD">
      <w:pPr>
        <w:spacing w:before="360"/>
        <w:ind w:left="567" w:right="6237"/>
        <w:jc w:val="center"/>
      </w:pPr>
    </w:p>
    <w:sectPr w:rsidR="00587ECD" w:rsidRPr="00DE10CF">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EE" w:rsidRDefault="005022EE">
      <w:r>
        <w:separator/>
      </w:r>
    </w:p>
  </w:endnote>
  <w:endnote w:type="continuationSeparator" w:id="0">
    <w:p w:rsidR="005022EE" w:rsidRDefault="0050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EE" w:rsidRDefault="005022EE">
      <w:r>
        <w:separator/>
      </w:r>
    </w:p>
  </w:footnote>
  <w:footnote w:type="continuationSeparator" w:id="0">
    <w:p w:rsidR="005022EE" w:rsidRDefault="00502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8336B"/>
    <w:multiLevelType w:val="hybridMultilevel"/>
    <w:tmpl w:val="414C4B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425"/>
    <w:rsid w:val="00005ED4"/>
    <w:rsid w:val="00064425"/>
    <w:rsid w:val="000862CD"/>
    <w:rsid w:val="000C7948"/>
    <w:rsid w:val="001047FE"/>
    <w:rsid w:val="00112114"/>
    <w:rsid w:val="00114748"/>
    <w:rsid w:val="001236E9"/>
    <w:rsid w:val="00154072"/>
    <w:rsid w:val="00167058"/>
    <w:rsid w:val="00184C25"/>
    <w:rsid w:val="001C6BCC"/>
    <w:rsid w:val="001E4D8F"/>
    <w:rsid w:val="00322AEA"/>
    <w:rsid w:val="00367AA3"/>
    <w:rsid w:val="00370701"/>
    <w:rsid w:val="003B01AB"/>
    <w:rsid w:val="003C7623"/>
    <w:rsid w:val="00473368"/>
    <w:rsid w:val="00477D51"/>
    <w:rsid w:val="005022EE"/>
    <w:rsid w:val="00514AFB"/>
    <w:rsid w:val="00587ECD"/>
    <w:rsid w:val="005B3E77"/>
    <w:rsid w:val="005B5D1C"/>
    <w:rsid w:val="005F4AC5"/>
    <w:rsid w:val="00617095"/>
    <w:rsid w:val="00617750"/>
    <w:rsid w:val="006634F8"/>
    <w:rsid w:val="006635F4"/>
    <w:rsid w:val="00684CEC"/>
    <w:rsid w:val="0070270D"/>
    <w:rsid w:val="007272F0"/>
    <w:rsid w:val="00765D7A"/>
    <w:rsid w:val="007B5E76"/>
    <w:rsid w:val="008B2187"/>
    <w:rsid w:val="008C7968"/>
    <w:rsid w:val="008D7127"/>
    <w:rsid w:val="008F5B0E"/>
    <w:rsid w:val="00993560"/>
    <w:rsid w:val="0099470F"/>
    <w:rsid w:val="00A03DD2"/>
    <w:rsid w:val="00A2671C"/>
    <w:rsid w:val="00A94ED8"/>
    <w:rsid w:val="00AA3C57"/>
    <w:rsid w:val="00AD1148"/>
    <w:rsid w:val="00AE01EB"/>
    <w:rsid w:val="00AF772B"/>
    <w:rsid w:val="00B053DA"/>
    <w:rsid w:val="00B66943"/>
    <w:rsid w:val="00BB52CC"/>
    <w:rsid w:val="00BC6E86"/>
    <w:rsid w:val="00BD0AD2"/>
    <w:rsid w:val="00C4771B"/>
    <w:rsid w:val="00C73E7A"/>
    <w:rsid w:val="00CE5543"/>
    <w:rsid w:val="00D27BB1"/>
    <w:rsid w:val="00D32190"/>
    <w:rsid w:val="00D3325A"/>
    <w:rsid w:val="00D57C68"/>
    <w:rsid w:val="00D66C86"/>
    <w:rsid w:val="00DE10CF"/>
    <w:rsid w:val="00E35A82"/>
    <w:rsid w:val="00E9137C"/>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C09F0D-3B9B-463D-B453-DED65DC4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B5D1C"/>
    <w:rPr>
      <w:rFonts w:ascii="Segoe UI" w:hAnsi="Segoe UI" w:cs="Segoe UI"/>
      <w:sz w:val="18"/>
      <w:szCs w:val="18"/>
    </w:rPr>
  </w:style>
  <w:style w:type="character" w:customStyle="1" w:styleId="ac">
    <w:name w:val="Текст выноски Знак"/>
    <w:basedOn w:val="a0"/>
    <w:link w:val="ab"/>
    <w:uiPriority w:val="99"/>
    <w:semiHidden/>
    <w:locked/>
    <w:rsid w:val="005B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User151</cp:lastModifiedBy>
  <cp:revision>2</cp:revision>
  <cp:lastPrinted>2025-03-12T11:50:00Z</cp:lastPrinted>
  <dcterms:created xsi:type="dcterms:W3CDTF">2025-03-12T12:03:00Z</dcterms:created>
  <dcterms:modified xsi:type="dcterms:W3CDTF">2025-03-12T12:03:00Z</dcterms:modified>
</cp:coreProperties>
</file>