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070" w:rsidRDefault="00F85070" w:rsidP="009E7AD0">
      <w:pPr>
        <w:spacing w:after="0" w:line="240" w:lineRule="auto"/>
        <w:ind w:left="2268"/>
        <w:jc w:val="right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1421">
        <w:rPr>
          <w:rFonts w:ascii="Times New Roman" w:hAnsi="Times New Roman" w:cs="Times New Roman"/>
          <w:sz w:val="28"/>
          <w:szCs w:val="28"/>
        </w:rPr>
        <w:t xml:space="preserve">№1 </w:t>
      </w:r>
      <w:bookmarkStart w:id="0" w:name="_GoBack"/>
      <w:bookmarkEnd w:id="0"/>
      <w:r w:rsidRPr="00EA6F90">
        <w:rPr>
          <w:rFonts w:ascii="Times New Roman" w:hAnsi="Times New Roman" w:cs="Times New Roman"/>
          <w:sz w:val="28"/>
          <w:szCs w:val="28"/>
        </w:rPr>
        <w:t xml:space="preserve">к Правилам размещения и содержания </w:t>
      </w:r>
      <w:r>
        <w:rPr>
          <w:rFonts w:ascii="Times New Roman" w:hAnsi="Times New Roman" w:cs="Times New Roman"/>
          <w:sz w:val="28"/>
          <w:szCs w:val="28"/>
        </w:rPr>
        <w:t>информационных конструкций на территории муниципального образования «Аксайское городское поселение»</w:t>
      </w:r>
    </w:p>
    <w:p w:rsidR="00F85070" w:rsidRPr="00EA6F90" w:rsidRDefault="00F85070" w:rsidP="00F85070">
      <w:pPr>
        <w:spacing w:after="0" w:line="240" w:lineRule="auto"/>
        <w:ind w:left="6804"/>
        <w:jc w:val="right"/>
        <w:rPr>
          <w:rFonts w:ascii="Times New Roman" w:hAnsi="Times New Roman" w:cs="Times New Roman"/>
          <w:sz w:val="28"/>
          <w:szCs w:val="28"/>
        </w:rPr>
      </w:pPr>
    </w:p>
    <w:p w:rsidR="00F85070" w:rsidRPr="00EA6F90" w:rsidRDefault="00F85070" w:rsidP="00F850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b/>
          <w:bCs/>
          <w:sz w:val="28"/>
          <w:szCs w:val="28"/>
        </w:rPr>
        <w:t xml:space="preserve">Графическое приложение к Правилам размещения и содержания информационных конструкций </w:t>
      </w:r>
      <w:r w:rsidRPr="00A1657D">
        <w:rPr>
          <w:rFonts w:ascii="Times New Roman" w:hAnsi="Times New Roman" w:cs="Times New Roman"/>
          <w:b/>
          <w:bCs/>
          <w:sz w:val="28"/>
          <w:szCs w:val="28"/>
        </w:rPr>
        <w:t>на территории муниципального образования «Аксайское городское поселение»</w:t>
      </w: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>1. Информационные конструкции, указанные в пункте 3.5.1 настоящих Правил, могут быть размещены в виде комплекса идентичных взаимосвязанных элементов одной информационной конструкции, указанных в пункт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EA6F90">
        <w:rPr>
          <w:rFonts w:ascii="Times New Roman" w:hAnsi="Times New Roman" w:cs="Times New Roman"/>
          <w:sz w:val="28"/>
          <w:szCs w:val="28"/>
        </w:rPr>
        <w:t xml:space="preserve"> 13</w:t>
      </w:r>
      <w:r>
        <w:rPr>
          <w:rFonts w:ascii="Times New Roman" w:hAnsi="Times New Roman" w:cs="Times New Roman"/>
          <w:sz w:val="28"/>
          <w:szCs w:val="28"/>
        </w:rPr>
        <w:t>, 16 настоящих Правил</w:t>
      </w:r>
      <w:r w:rsidRPr="00EA6F90">
        <w:rPr>
          <w:rFonts w:ascii="Times New Roman" w:hAnsi="Times New Roman" w:cs="Times New Roman"/>
          <w:sz w:val="28"/>
          <w:szCs w:val="28"/>
        </w:rPr>
        <w:t>.</w:t>
      </w:r>
    </w:p>
    <w:p w:rsidR="00F85070" w:rsidRPr="00EA6F90" w:rsidRDefault="00F85070" w:rsidP="00F850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9E210F" wp14:editId="0D671744">
            <wp:extent cx="3838575" cy="2671648"/>
            <wp:effectExtent l="0" t="0" r="0" b="0"/>
            <wp:docPr id="42" name="Рисунок 42" descr="https://stroi.mos.ru/uploads/user_files/images/viveski/ma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roi.mos.ru/uploads/user_files/images/viveski/map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28" cy="268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>2. Вывески могут состоять из следующих элементов:</w:t>
      </w: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>- информационное поле (текстовая часть);</w:t>
      </w: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>- декоративно-художественные элементы.</w:t>
      </w: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>Высота декоративно-художественных элементов не должна превышать высоту текстовой части вывески более чем в полтора раза (пункт 16 Правил).</w:t>
      </w:r>
    </w:p>
    <w:p w:rsidR="00F85070" w:rsidRPr="00EA6F90" w:rsidRDefault="00F85070" w:rsidP="00F850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F444E0" wp14:editId="24030F8E">
            <wp:extent cx="3724275" cy="2845346"/>
            <wp:effectExtent l="0" t="0" r="0" b="0"/>
            <wp:docPr id="41" name="Рисунок 41" descr="https://stroi.mos.ru/uploads/user_files/images/viveski/m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roi.mos.ru/uploads/user_files/images/viveski/map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02" cy="286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>3. Организации, индивидуальные предприниматели осуществляют размещение информационных конструкций на плоских участках фасада, свободных от архитектурных элементов, исключительно в пределах площади внешних поверхностей объекта, соответствующей физическим размерам занимаемых данными организациями, индивидуальными предпринимателями помещений (пункт 14 Правил).</w:t>
      </w: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lastRenderedPageBreak/>
        <w:t>При размещении на одном фасаде объекта одновременно вывесок нескольких организаций, индивидуальных предпринимателей указанные вывески размещаются в один высотный ряд на единой горизонтальной линии (на одном уровне, высоте) (пункт 15 Правил).</w:t>
      </w:r>
    </w:p>
    <w:p w:rsidR="00F85070" w:rsidRPr="00EA6F90" w:rsidRDefault="00F85070" w:rsidP="00F850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788DAF" wp14:editId="3FE036E9">
            <wp:extent cx="4517868" cy="4133850"/>
            <wp:effectExtent l="0" t="0" r="0" b="0"/>
            <wp:docPr id="40" name="Рисунок 40" descr="https://stroi.mos.ru/uploads/user_files/images/viveski/ma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roi.mos.ru/uploads/user_files/images/viveski/map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318" cy="414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 xml:space="preserve">4. В случае если помещения располагаются в подвальных или цокольных этажах объектов и отсутствует возможность размещения информационных </w:t>
      </w:r>
      <w:r w:rsidRPr="00EA6F90">
        <w:rPr>
          <w:rFonts w:ascii="Times New Roman" w:hAnsi="Times New Roman" w:cs="Times New Roman"/>
          <w:sz w:val="28"/>
          <w:szCs w:val="28"/>
        </w:rPr>
        <w:t>конструкций (вывесок) в соответствии с требованиями абзаца первого настоящего пункта, вывески могут быть размещены над окнами подвального или цокольного этажа, но не ниже 0,60 м от уровня земли до нижнего края настенной конструкции. При этом вывеска не должна выступать от плоскости фасада более чем на 0,10 м (пункт 18.1 Правил).</w:t>
      </w:r>
    </w:p>
    <w:p w:rsidR="00F85070" w:rsidRPr="00EA6F90" w:rsidRDefault="00F85070" w:rsidP="00F850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A7554D" wp14:editId="0980177C">
            <wp:extent cx="4486275" cy="4369632"/>
            <wp:effectExtent l="0" t="0" r="0" b="0"/>
            <wp:docPr id="39" name="Рисунок 39" descr="https://stroi.mos.ru/uploads/user_files/images/viveski/ma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roi.mos.ru/uploads/user_files/images/viveski/map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78" cy="437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lastRenderedPageBreak/>
        <w:t>5. Максимальный размер настенных конструкций, размещаемых организациями, индивидуальными предпринимателями на внешних поверхностях зданий, строений, сооружений, не должен превышать:</w:t>
      </w: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>- по высоте - 0,50 м, за исключением размещения настенной вывески на фризе;</w:t>
      </w: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>- по длине - 70 процентов от длины фасада, соответствующей занимаемым данными организациями, индивидуальными предпринимателями помещениям, но не более 15 м для единичной конструкции (пункт 18.2 Правил).</w:t>
      </w:r>
    </w:p>
    <w:p w:rsidR="00F85070" w:rsidRDefault="00F85070" w:rsidP="00F850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119F7B" wp14:editId="491FE456">
            <wp:extent cx="4762500" cy="2400300"/>
            <wp:effectExtent l="0" t="0" r="0" b="0"/>
            <wp:docPr id="38" name="Рисунок 38" descr="https://stroi.mos.ru/uploads/user_files/images/viveski/ma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roi.mos.ru/uploads/user_files/images/viveski/map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 xml:space="preserve">6. При размещении настенной конструкции в пределах 70 процентов от длины фасада в виде комплекса идентичных взаимосвязанных элементов (информационное поле (текстовая часть) и декоративно-художественные элементы) максимальный размер </w:t>
      </w:r>
      <w:r w:rsidRPr="00EA6F90">
        <w:rPr>
          <w:rFonts w:ascii="Times New Roman" w:hAnsi="Times New Roman" w:cs="Times New Roman"/>
          <w:sz w:val="28"/>
          <w:szCs w:val="28"/>
        </w:rPr>
        <w:t>каждого из указанных элементов не может превышать 10 м в длину (пункт 18.2 Правил).</w:t>
      </w:r>
    </w:p>
    <w:p w:rsidR="00F85070" w:rsidRPr="00EA6F90" w:rsidRDefault="00F85070" w:rsidP="00F850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8788FD" wp14:editId="559F3244">
            <wp:extent cx="4514850" cy="2510257"/>
            <wp:effectExtent l="0" t="0" r="0" b="4445"/>
            <wp:docPr id="37" name="Рисунок 37" descr="https://stroi.mos.ru/uploads/user_files/images/viveski/ma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roi.mos.ru/uploads/user_files/images/viveski/map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86" cy="251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>7. Максимальный размер информационных конструкций, содержащих сведения об ассортименте блюд, напитков и иных продуктов питания, предлагаемых при предоставлении ими указанных услуг, в том числе с указанием их массы/объема и цены (меню), не должен превышать:</w:t>
      </w: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>- по высоте - 0,80 м;</w:t>
      </w: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>- по длине - 0,60 м (пункт 18.2 Правил).</w:t>
      </w:r>
    </w:p>
    <w:p w:rsidR="00F85070" w:rsidRPr="00EA6F90" w:rsidRDefault="00F85070" w:rsidP="00F850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584B2B" wp14:editId="7148A31C">
            <wp:extent cx="4143375" cy="2477738"/>
            <wp:effectExtent l="0" t="0" r="0" b="0"/>
            <wp:docPr id="36" name="Рисунок 36" descr="https://stroi.mos.ru/uploads/user_files/images/viveski/ma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roi.mos.ru/uploads/user_files/images/viveski/map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315" cy="248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>8. При наличии на фасаде объекта фриза настенная конструкция размещается исключительно на фризе, на всю высоту фриза (пункт 18.3 Правил).</w:t>
      </w: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A657FF" wp14:editId="2A8A77A1">
            <wp:extent cx="3419475" cy="3145918"/>
            <wp:effectExtent l="0" t="0" r="0" b="0"/>
            <wp:docPr id="35" name="Рисунок 35" descr="https://stroi.mos.ru/uploads/user_files/images/viveski/ma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roi.mos.ru/uploads/user_files/images/viveski/map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780" cy="317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Pr="00EA6F90" w:rsidRDefault="00F85070" w:rsidP="00F850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1C127D" wp14:editId="58FE0553">
            <wp:extent cx="4000500" cy="2544998"/>
            <wp:effectExtent l="0" t="0" r="0" b="8255"/>
            <wp:docPr id="34" name="Рисунок 34" descr="https://stroi.mos.ru/uploads/user_files/images/viveski/map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roi.mos.ru/uploads/user_files/images/viveski/map8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93" cy="259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lastRenderedPageBreak/>
        <w:t>9. При наличии на фасаде объекта козырька настенная конструкция может быть размещена на фризе козырька, строго в габаритах указанного фриза.</w:t>
      </w:r>
    </w:p>
    <w:p w:rsidR="00F8507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>Запрещается размещение настенной конструкции непосредственно на конструкции козырька (пункт 18.3 Правил).</w:t>
      </w: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1F18AC" wp14:editId="580237F4">
            <wp:extent cx="2844937" cy="4495800"/>
            <wp:effectExtent l="0" t="0" r="0" b="0"/>
            <wp:docPr id="33" name="Рисунок 33" descr="https://stroi.mos.ru/uploads/user_files/images/viveski/map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roi.mos.ru/uploads/user_files/images/viveski/map9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71" cy="453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2971B1" wp14:editId="18FB7C47">
            <wp:extent cx="3305175" cy="5113669"/>
            <wp:effectExtent l="0" t="0" r="0" b="0"/>
            <wp:docPr id="32" name="Рисунок 32" descr="https://stroi.mos.ru/uploads/user_files/images/viveski/map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roi.mos.ru/uploads/user_files/images/viveski/map9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07" cy="514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DB75A1" wp14:editId="383C600E">
            <wp:extent cx="3006741" cy="5191125"/>
            <wp:effectExtent l="0" t="0" r="3175" b="0"/>
            <wp:docPr id="31" name="Рисунок 31" descr="https://stroi.mos.ru/uploads/user_files/images/viveski/map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roi.mos.ru/uploads/user_files/images/viveski/map9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713" cy="519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 xml:space="preserve">10. Информационное поле настенных конструкций, размещаемых на фасадах объектов, являющихся объектами культурного наследия, выявленными </w:t>
      </w:r>
      <w:r w:rsidRPr="00EA6F90">
        <w:rPr>
          <w:rFonts w:ascii="Times New Roman" w:hAnsi="Times New Roman" w:cs="Times New Roman"/>
          <w:sz w:val="28"/>
          <w:szCs w:val="28"/>
        </w:rPr>
        <w:t>объектами культурного наследия либо объектами, построенными до 1952 года включительно, должно выполняться из отдельных элементов (букв, обозначений, декоративных элементов и т.д.) без использования непрозрачной основы для их крепления (пункт 18.4 Правил).</w:t>
      </w:r>
    </w:p>
    <w:p w:rsidR="00F85070" w:rsidRPr="00EA6F90" w:rsidRDefault="00F85070" w:rsidP="00F850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3DC643" wp14:editId="7FEBECA0">
            <wp:extent cx="4304297" cy="2535407"/>
            <wp:effectExtent l="0" t="0" r="1270" b="0"/>
            <wp:docPr id="30" name="Рисунок 30" descr="https://stroi.mos.ru/uploads/user_files/images/viveski/ma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roi.mos.ru/uploads/user_files/images/viveski/map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495" cy="257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>11. Консольные конструкции располагаются в одной горизонтальной плоскости фасада, у арок, на границах и внешних углах зданий, строений, сооружений.</w:t>
      </w: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>Расстояние между консольными конструкциями не может быть менее 10 м (пункт 19.1 Правил).</w:t>
      </w: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>Расстояние от уровня земли до нижнего края консольной конструкции должно быть не менее 2,50 м (пункт 19.1 Правил).</w:t>
      </w: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 xml:space="preserve">Консольная конструкция не должна находиться более чем на 0,20 м от края фасада, а ее крайняя точка </w:t>
      </w:r>
      <w:r w:rsidRPr="00EA6F90">
        <w:rPr>
          <w:rFonts w:ascii="Times New Roman" w:hAnsi="Times New Roman" w:cs="Times New Roman"/>
          <w:sz w:val="28"/>
          <w:szCs w:val="28"/>
        </w:rPr>
        <w:lastRenderedPageBreak/>
        <w:t>лицевой стороны - на расстоянии более чем 1 м от плоскости фасада. В высоту консольная конструкция не может превышать 1 м (пункт 19.2 Правил).</w:t>
      </w: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>При наличии на фасаде объекта настенных конструкций консольные конструкции располагаются с ними на единой горизонтальной оси (пункт 19.4 Правил).</w:t>
      </w:r>
    </w:p>
    <w:p w:rsidR="00F85070" w:rsidRDefault="00F85070" w:rsidP="00F850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E1B2BC" wp14:editId="25928C79">
            <wp:extent cx="4199808" cy="3221648"/>
            <wp:effectExtent l="0" t="0" r="0" b="0"/>
            <wp:docPr id="29" name="Рисунок 29" descr="https://stroi.mos.ru/uploads/user_files/images/viveski/map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roi.mos.ru/uploads/user_files/images/viveski/map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36" cy="327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>12. Максимальные параметры (размеры) консольных конструкций, размещаемых на фасадах объектов, являющихся объектами культурного наследия, выявленными объектами культурного наследия, а также объектов, построенных до 1952 года включительно, не должны превышать 0,50 м - по высоте и 0,50 м - по ширине (пункт 19.3 Правил).</w:t>
      </w:r>
    </w:p>
    <w:p w:rsidR="00F85070" w:rsidRPr="00EA6F90" w:rsidRDefault="00F85070" w:rsidP="00F850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23BDF3" wp14:editId="303ACB66">
            <wp:extent cx="4143375" cy="3248407"/>
            <wp:effectExtent l="0" t="0" r="0" b="9525"/>
            <wp:docPr id="28" name="Рисунок 28" descr="https://stroi.mos.ru/uploads/user_files/images/viveski/m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roi.mos.ru/uploads/user_files/images/viveski/map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093" cy="329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>13. Витринные конструкции размещаются в витрине, на внешней и/или с внутренней стороны остекления витрины объектов.</w:t>
      </w: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>Максимальный размер витринных конструкций (включая электронные носители - экраны), размещаемых в витрине, а также с внутренней стороны остекления витрины, не должен превышать половины размера остекления витрины по высоте и половины размера остекления витрины по длине (пункт 20.1 Правил).</w:t>
      </w: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>При размещении вывески в витрине (с ее внутренней стороны) расстояние от остекления витрины до витринной конструкции должно составлять не менее 0,15 м (пункт 20.4 Правил).</w:t>
      </w:r>
    </w:p>
    <w:p w:rsidR="00F85070" w:rsidRPr="00EA6F90" w:rsidRDefault="00F85070" w:rsidP="00F850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99E3C5" wp14:editId="5CC3D3A2">
            <wp:extent cx="4457700" cy="2444306"/>
            <wp:effectExtent l="0" t="0" r="0" b="0"/>
            <wp:docPr id="27" name="Рисунок 27" descr="https://stroi.mos.ru/uploads/user_files/images/viveski/map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roi.mos.ru/uploads/user_files/images/viveski/map1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502" cy="245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>14. Параметры (размеры) вывески, размещаемой на внешней стороне витрины, не должны превышать в высоту 0,40 м, в длину - длину остекления витрины (пункт 20.2 Правил).</w:t>
      </w:r>
    </w:p>
    <w:p w:rsidR="00F85070" w:rsidRPr="00EA6F90" w:rsidRDefault="00F85070" w:rsidP="00F850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9ACA3D" wp14:editId="504D5E93">
            <wp:extent cx="3981450" cy="2253500"/>
            <wp:effectExtent l="0" t="0" r="0" b="0"/>
            <wp:docPr id="26" name="Рисунок 26" descr="https://stroi.mos.ru/uploads/user_files/images/viveski/map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roi.mos.ru/uploads/user_files/images/viveski/map1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798" cy="226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 xml:space="preserve">15. Информационные конструкции (вывески), размещенные на внешней стороне витрины, не должны </w:t>
      </w:r>
      <w:r w:rsidRPr="00EA6F90">
        <w:rPr>
          <w:rFonts w:ascii="Times New Roman" w:hAnsi="Times New Roman" w:cs="Times New Roman"/>
          <w:sz w:val="28"/>
          <w:szCs w:val="28"/>
        </w:rPr>
        <w:t>выходить за плоскость фасада объекта (пункт 20.2 Правил).</w:t>
      </w:r>
    </w:p>
    <w:p w:rsidR="00F85070" w:rsidRPr="00EA6F90" w:rsidRDefault="00F85070" w:rsidP="00F850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321421" wp14:editId="733B10F3">
            <wp:extent cx="2800350" cy="3455631"/>
            <wp:effectExtent l="0" t="0" r="0" b="0"/>
            <wp:docPr id="25" name="Рисунок 25" descr="https://stroi.mos.ru/uploads/user_files/images/viveski/map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roi.mos.ru/uploads/user_files/images/viveski/map1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406" cy="347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>16. Непосредственно на остеклении витрины допускается размещение информационной конструкции (вывески), предусмотренной пунктом 3.5.1 настоящих Правил, в виде отдельных букв и декоративных элементов. При этом максимальный размер букв вывески, размещаемой на остеклении витрины, не должен превышать в высоту 0,15 м (пункт 20.3 Правил).</w:t>
      </w:r>
    </w:p>
    <w:p w:rsidR="00F85070" w:rsidRPr="00EA6F90" w:rsidRDefault="00F85070" w:rsidP="00F850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0627C0" wp14:editId="532FB2C3">
            <wp:extent cx="3857625" cy="2430304"/>
            <wp:effectExtent l="0" t="0" r="0" b="8255"/>
            <wp:docPr id="24" name="Рисунок 24" descr="https://stroi.mos.ru/uploads/user_files/images/viveski/map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troi.mos.ru/uploads/user_files/images/viveski/map1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329" cy="243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>17. На крыше одного объекта может быть размещена только одна информационная конструкция (пункт 21.1 Правил).</w:t>
      </w: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>Конструкция вывесок, допускаемых к размещению на крышах зданий, строений, сооружений, представляют собой объемные символы, которые могут быть оборудованы исключительно внутренним подсветом (пункт 21.4 Правил).</w:t>
      </w: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>Длина вывесок, устанавливаемых на крыше объекта, не может превышать половину длины фасада, по отношению к которому они размещены (пункт 21.6 Правил).</w:t>
      </w:r>
    </w:p>
    <w:p w:rsidR="00F85070" w:rsidRPr="00EA6F90" w:rsidRDefault="00F85070" w:rsidP="00F850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E9BDA7" wp14:editId="0D1D8F34">
            <wp:extent cx="4095750" cy="4333303"/>
            <wp:effectExtent l="0" t="0" r="0" b="0"/>
            <wp:docPr id="23" name="Рисунок 23" descr="https://stroi.mos.ru/uploads/user_files/images/viveski/map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roi.mos.ru/uploads/user_files/images/viveski/map1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860" cy="434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>18. Высота информационных конструкций (вывесок), размещаемых на крышах зданий, строений, сооружений, должна быть (пункт 21.5 Правил):</w:t>
      </w:r>
    </w:p>
    <w:p w:rsidR="0066373A" w:rsidRDefault="0066373A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373A" w:rsidRDefault="0066373A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373A" w:rsidRDefault="0066373A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373A" w:rsidRDefault="0066373A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373A" w:rsidRDefault="0066373A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lastRenderedPageBreak/>
        <w:t>а) не более 0,80 м для 1-2-этажных объектов;</w:t>
      </w:r>
    </w:p>
    <w:p w:rsidR="00F85070" w:rsidRPr="00EA6F90" w:rsidRDefault="00F85070" w:rsidP="006637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0B8812" wp14:editId="4F6FEDA2">
            <wp:extent cx="4257675" cy="2248052"/>
            <wp:effectExtent l="0" t="0" r="0" b="0"/>
            <wp:docPr id="22" name="Рисунок 22" descr="https://stroi.mos.ru/uploads/user_files/images/viveski/map18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roi.mos.ru/uploads/user_files/images/viveski/map18_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424" cy="225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>б) не более 1,20 м для 3-5-этажных объектов;</w:t>
      </w:r>
    </w:p>
    <w:p w:rsidR="00F85070" w:rsidRDefault="00F85070" w:rsidP="006637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FC4A8D" wp14:editId="50C4CFE0">
            <wp:extent cx="3753391" cy="2905125"/>
            <wp:effectExtent l="0" t="0" r="0" b="0"/>
            <wp:docPr id="21" name="Рисунок 21" descr="https://stroi.mos.ru/uploads/user_files/images/viveski/map1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roi.mos.ru/uploads/user_files/images/viveski/map18_b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026" cy="291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73A" w:rsidRDefault="0066373A" w:rsidP="006637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373A" w:rsidRPr="00EA6F90" w:rsidRDefault="0066373A" w:rsidP="006637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>в) не более 1,80 м для 6-9-этажных объектов;</w:t>
      </w:r>
    </w:p>
    <w:p w:rsidR="00F85070" w:rsidRPr="00EA6F90" w:rsidRDefault="00F85070" w:rsidP="006637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67973F" wp14:editId="062221AF">
            <wp:extent cx="3898792" cy="4600575"/>
            <wp:effectExtent l="0" t="0" r="6985" b="0"/>
            <wp:docPr id="20" name="Рисунок 20" descr="https://stroi.mos.ru/uploads/user_files/images/viveski/map18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roi.mos.ru/uploads/user_files/images/viveski/map18_c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904" cy="461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73A" w:rsidRDefault="0066373A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373A" w:rsidRDefault="0066373A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373A" w:rsidRDefault="0066373A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373A" w:rsidRDefault="0066373A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373A" w:rsidRDefault="0066373A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373A" w:rsidRDefault="0066373A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lastRenderedPageBreak/>
        <w:t>г) не более 2,20 м для 10-15-этажных объектов;</w:t>
      </w:r>
    </w:p>
    <w:p w:rsidR="00F85070" w:rsidRPr="00EA6F90" w:rsidRDefault="00F85070" w:rsidP="006637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72E939" wp14:editId="616A27D1">
            <wp:extent cx="3829050" cy="4571886"/>
            <wp:effectExtent l="0" t="0" r="0" b="635"/>
            <wp:docPr id="19" name="Рисунок 19" descr="https://stroi.mos.ru/uploads/user_files/images/viveski/map18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roi.mos.ru/uploads/user_files/images/viveski/map18_d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693" cy="458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73A" w:rsidRDefault="0066373A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373A" w:rsidRDefault="0066373A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373A" w:rsidRDefault="0066373A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373A" w:rsidRDefault="0066373A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373A" w:rsidRDefault="0066373A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>д) не более 3 метров - для объектов, имеющих 16 и более этажей.</w:t>
      </w:r>
    </w:p>
    <w:p w:rsidR="00F85070" w:rsidRPr="00EA6F90" w:rsidRDefault="00F85070" w:rsidP="006637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865D49" wp14:editId="7DB5839F">
            <wp:extent cx="3799298" cy="4733925"/>
            <wp:effectExtent l="0" t="0" r="0" b="0"/>
            <wp:docPr id="18" name="Рисунок 18" descr="https://stroi.mos.ru/uploads/user_files/images/viveski/map18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troi.mos.ru/uploads/user_files/images/viveski/map18_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231" cy="473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73A" w:rsidRDefault="0066373A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373A" w:rsidRDefault="0066373A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373A" w:rsidRDefault="0066373A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lastRenderedPageBreak/>
        <w:t>19. Параметры (размеры) информационных конструкций (вывесок), размещаемых на стилобатной части объекта, определяются в зависимости от этажности стилобатной части объекта в соответствии с требованиями пункта 20.5 и 20.6 настоящих Правил (пункт 21.7 Правил).</w:t>
      </w:r>
    </w:p>
    <w:p w:rsidR="00F85070" w:rsidRPr="00EA6F90" w:rsidRDefault="00F85070" w:rsidP="006637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875D41" wp14:editId="5F114F11">
            <wp:extent cx="4423035" cy="4219575"/>
            <wp:effectExtent l="0" t="0" r="0" b="0"/>
            <wp:docPr id="17" name="Рисунок 17" descr="https://stroi.mos.ru/uploads/user_files/images/viveski/map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troi.mos.ru/uploads/user_files/images/viveski/map1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286" cy="42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73A" w:rsidRDefault="0066373A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373A" w:rsidRDefault="0066373A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373A" w:rsidRDefault="0066373A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>20. Запрещается размещение информационных конструкций (вывесок) на крышах зданий, строений, сооружений, являющихся объектами культурного наследия, выявленными объектами культурного наследия, а также объектов, построенных до 1952 года включительно (пункт 21.8 Правил).</w:t>
      </w:r>
    </w:p>
    <w:p w:rsidR="00F85070" w:rsidRPr="00EA6F90" w:rsidRDefault="0066373A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C43D2A" wp14:editId="0B6B4628">
            <wp:extent cx="3886200" cy="2953512"/>
            <wp:effectExtent l="0" t="0" r="0" b="0"/>
            <wp:docPr id="16" name="Рисунок 16" descr="https://stroi.mos.ru/uploads/user_files/images/viveski/map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troi.mos.ru/uploads/user_files/images/viveski/map2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584" cy="295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73A" w:rsidRDefault="0066373A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373A" w:rsidRDefault="0066373A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373A" w:rsidRDefault="0066373A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373A" w:rsidRDefault="0066373A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373A" w:rsidRDefault="0066373A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373A" w:rsidRDefault="0066373A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373A" w:rsidRDefault="0066373A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373A" w:rsidRDefault="0066373A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373A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lastRenderedPageBreak/>
        <w:t xml:space="preserve">21. </w:t>
      </w:r>
      <w:r w:rsidR="0066373A" w:rsidRPr="00EA6F90">
        <w:rPr>
          <w:rFonts w:ascii="Times New Roman" w:hAnsi="Times New Roman" w:cs="Times New Roman"/>
          <w:sz w:val="28"/>
          <w:szCs w:val="28"/>
        </w:rPr>
        <w:t xml:space="preserve">Запрещается нарушение </w:t>
      </w:r>
      <w:r w:rsidRPr="00EA6F90">
        <w:rPr>
          <w:rFonts w:ascii="Times New Roman" w:hAnsi="Times New Roman" w:cs="Times New Roman"/>
          <w:sz w:val="28"/>
          <w:szCs w:val="28"/>
        </w:rPr>
        <w:t>геометрических параметров вывесок (пункт 10.1 Правил).</w:t>
      </w:r>
    </w:p>
    <w:p w:rsidR="00F85070" w:rsidRPr="00EA6F90" w:rsidRDefault="0066373A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37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85070" w:rsidRPr="00EA6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520ED3" wp14:editId="620F8BCB">
            <wp:extent cx="3287212" cy="5476496"/>
            <wp:effectExtent l="0" t="0" r="8890" b="0"/>
            <wp:docPr id="15" name="Рисунок 15" descr="https://stroi.mos.ru/uploads/user_files/images/viveski/map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troi.mos.ru/uploads/user_files/images/viveski/map2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46" cy="549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Pr="00EA6F90" w:rsidRDefault="00F85070" w:rsidP="00F850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>22. Нарушение требований к местам расположения (пункт 10.1 Правил).</w:t>
      </w:r>
    </w:p>
    <w:p w:rsidR="00F85070" w:rsidRPr="00EA6F90" w:rsidRDefault="00F85070" w:rsidP="00F850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72CE1B" wp14:editId="14598FBE">
            <wp:extent cx="3892298" cy="5495925"/>
            <wp:effectExtent l="0" t="0" r="0" b="0"/>
            <wp:docPr id="14" name="Рисунок 14" descr="https://stroi.mos.ru/uploads/user_files/images/viveski/map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roi.mos.ru/uploads/user_files/images/viveski/map2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778" cy="549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Default="00F85070" w:rsidP="00F85070">
      <w:pPr>
        <w:rPr>
          <w:rFonts w:ascii="Times New Roman" w:hAnsi="Times New Roman" w:cs="Times New Roman"/>
          <w:sz w:val="28"/>
          <w:szCs w:val="28"/>
        </w:rPr>
      </w:pPr>
    </w:p>
    <w:p w:rsidR="00F85070" w:rsidRPr="00EA6F90" w:rsidRDefault="00F85070" w:rsidP="006637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lastRenderedPageBreak/>
        <w:t>23. Вертикальное расположение букв (пункт 10.1 Правил).</w:t>
      </w:r>
    </w:p>
    <w:p w:rsidR="00F85070" w:rsidRDefault="00F85070" w:rsidP="006637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EC2CC3" wp14:editId="617E0C48">
            <wp:extent cx="3213057" cy="5629275"/>
            <wp:effectExtent l="0" t="0" r="6985" b="0"/>
            <wp:docPr id="13" name="Рисунок 13" descr="https://stroi.mos.ru/uploads/user_files/images/viveski/map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roi.mos.ru/uploads/user_files/images/viveski/map2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536" cy="564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Pr="00EA6F90" w:rsidRDefault="00F85070" w:rsidP="006637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>24. Размещение на козырьке (пункт 10.1 Правил).</w:t>
      </w:r>
    </w:p>
    <w:p w:rsidR="00F85070" w:rsidRPr="00EA6F90" w:rsidRDefault="00F85070" w:rsidP="00F850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A9FF06" wp14:editId="03A94CFE">
            <wp:extent cx="3552600" cy="5705475"/>
            <wp:effectExtent l="0" t="0" r="0" b="0"/>
            <wp:docPr id="12" name="Рисунок 12" descr="https://stroi.mos.ru/uploads/user_files/images/viveski/map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troi.mos.ru/uploads/user_files/images/viveski/map2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887" cy="571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Default="00F85070" w:rsidP="00F85070">
      <w:pPr>
        <w:rPr>
          <w:rFonts w:ascii="Times New Roman" w:hAnsi="Times New Roman" w:cs="Times New Roman"/>
          <w:sz w:val="28"/>
          <w:szCs w:val="28"/>
        </w:rPr>
      </w:pPr>
    </w:p>
    <w:p w:rsidR="00F85070" w:rsidRPr="00EA6F90" w:rsidRDefault="00F85070" w:rsidP="006637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lastRenderedPageBreak/>
        <w:t>25. Полное перекрытие оконных и дверных проемов, а также витражей и витрин (пункт 10.1 Правил).</w:t>
      </w:r>
    </w:p>
    <w:p w:rsidR="00F85070" w:rsidRPr="00EA6F90" w:rsidRDefault="00F85070" w:rsidP="0066373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>Размещение вывесок в оконных проемах (пункт 10.1 Правил).</w:t>
      </w:r>
    </w:p>
    <w:p w:rsidR="00F85070" w:rsidRPr="00EA6F90" w:rsidRDefault="00F85070" w:rsidP="00F850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FB6E83" wp14:editId="18CB60F3">
            <wp:extent cx="4049802" cy="4600575"/>
            <wp:effectExtent l="0" t="0" r="8255" b="0"/>
            <wp:docPr id="11" name="Рисунок 11" descr="https://stroi.mos.ru/uploads/user_files/images/viveski/map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troi.mos.ru/uploads/user_files/images/viveski/map2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54" cy="460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Default="00F85070" w:rsidP="00F85070">
      <w:pPr>
        <w:rPr>
          <w:rFonts w:ascii="Times New Roman" w:hAnsi="Times New Roman" w:cs="Times New Roman"/>
          <w:sz w:val="28"/>
          <w:szCs w:val="28"/>
        </w:rPr>
      </w:pPr>
    </w:p>
    <w:p w:rsidR="00F85070" w:rsidRPr="00EA6F90" w:rsidRDefault="00F85070" w:rsidP="00F850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>26. Размещение вывесок в границах жилых помещений, в том числе на глухих торцах фасада (пункт 10.1 Правил).</w:t>
      </w:r>
    </w:p>
    <w:p w:rsidR="00F85070" w:rsidRPr="00EA6F90" w:rsidRDefault="00F85070" w:rsidP="00F850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52F715" wp14:editId="02DDD24D">
            <wp:extent cx="3999447" cy="4343400"/>
            <wp:effectExtent l="0" t="0" r="1270" b="0"/>
            <wp:docPr id="10" name="Рисунок 10" descr="https://stroi.mos.ru/uploads/user_files/images/viveski/map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troi.mos.ru/uploads/user_files/images/viveski/map2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748" cy="435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Default="00F85070" w:rsidP="00F85070">
      <w:pPr>
        <w:rPr>
          <w:rFonts w:ascii="Times New Roman" w:hAnsi="Times New Roman" w:cs="Times New Roman"/>
          <w:sz w:val="28"/>
          <w:szCs w:val="28"/>
        </w:rPr>
      </w:pPr>
    </w:p>
    <w:p w:rsidR="0066373A" w:rsidRDefault="0066373A" w:rsidP="00F85070">
      <w:pPr>
        <w:rPr>
          <w:rFonts w:ascii="Times New Roman" w:hAnsi="Times New Roman" w:cs="Times New Roman"/>
          <w:sz w:val="28"/>
          <w:szCs w:val="28"/>
        </w:rPr>
      </w:pPr>
    </w:p>
    <w:p w:rsidR="00C542B1" w:rsidRDefault="00C542B1" w:rsidP="00F85070">
      <w:pPr>
        <w:rPr>
          <w:rFonts w:ascii="Times New Roman" w:hAnsi="Times New Roman" w:cs="Times New Roman"/>
          <w:sz w:val="28"/>
          <w:szCs w:val="28"/>
        </w:rPr>
      </w:pPr>
    </w:p>
    <w:p w:rsidR="00F85070" w:rsidRPr="00EA6F90" w:rsidRDefault="00F85070" w:rsidP="00F850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lastRenderedPageBreak/>
        <w:t>27. Размещение вывесок на кровлях, лоджиях и балконах (пункт 10.1 Правил).</w:t>
      </w:r>
    </w:p>
    <w:p w:rsidR="00F85070" w:rsidRPr="00EA6F90" w:rsidRDefault="00F85070" w:rsidP="00F850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D97625" wp14:editId="3B961654">
            <wp:extent cx="3733800" cy="4697120"/>
            <wp:effectExtent l="0" t="0" r="0" b="8255"/>
            <wp:docPr id="9" name="Рисунок 9" descr="https://stroi.mos.ru/uploads/user_files/images/viveski/map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troi.mos.ru/uploads/user_files/images/viveski/map2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701" cy="470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Default="00F85070" w:rsidP="00F85070">
      <w:pPr>
        <w:rPr>
          <w:rFonts w:ascii="Times New Roman" w:hAnsi="Times New Roman" w:cs="Times New Roman"/>
          <w:sz w:val="28"/>
          <w:szCs w:val="28"/>
        </w:rPr>
      </w:pPr>
    </w:p>
    <w:p w:rsidR="00C542B1" w:rsidRDefault="00C542B1" w:rsidP="00F85070">
      <w:pPr>
        <w:rPr>
          <w:rFonts w:ascii="Times New Roman" w:hAnsi="Times New Roman" w:cs="Times New Roman"/>
          <w:sz w:val="28"/>
          <w:szCs w:val="28"/>
        </w:rPr>
      </w:pPr>
    </w:p>
    <w:p w:rsidR="00F85070" w:rsidRPr="00EA6F90" w:rsidRDefault="00F85070" w:rsidP="004A08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>28. Размещение вывесок на архитектурных деталях фасадов (пункт 10.1 Правил).</w:t>
      </w:r>
    </w:p>
    <w:p w:rsidR="00F85070" w:rsidRPr="00EA6F90" w:rsidRDefault="00F85070" w:rsidP="00F850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E3576E" wp14:editId="379DD24E">
            <wp:extent cx="4139712" cy="2152650"/>
            <wp:effectExtent l="0" t="0" r="0" b="0"/>
            <wp:docPr id="8" name="Рисунок 8" descr="https://stroi.mos.ru/uploads/user_files/images/viveski/map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troi.mos.ru/uploads/user_files/images/viveski/map2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85" cy="21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Pr="00EA6F90" w:rsidRDefault="00F85070" w:rsidP="004A08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>29. Размещение вывесок возле мемориальных досок (Пункт 10.1 Правил).</w:t>
      </w:r>
    </w:p>
    <w:p w:rsidR="00F85070" w:rsidRPr="00EA6F90" w:rsidRDefault="00F85070" w:rsidP="00F850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99CEC8" wp14:editId="739E9D54">
            <wp:extent cx="4400550" cy="2675534"/>
            <wp:effectExtent l="0" t="0" r="0" b="0"/>
            <wp:docPr id="7" name="Рисунок 7" descr="https://stroi.mos.ru/uploads/user_files/images/viveski/map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troi.mos.ru/uploads/user_files/images/viveski/map2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055" cy="267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73A" w:rsidRDefault="0066373A" w:rsidP="00F850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070" w:rsidRPr="00EA6F90" w:rsidRDefault="00F85070" w:rsidP="004A08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lastRenderedPageBreak/>
        <w:t>30. Перекрытие указателей наименований улиц и номеров домов (пункт 10.1 Правил)</w:t>
      </w:r>
    </w:p>
    <w:p w:rsidR="00F85070" w:rsidRPr="00EA6F90" w:rsidRDefault="00F85070" w:rsidP="00F850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069514" wp14:editId="4291F9F4">
            <wp:extent cx="4591050" cy="2378164"/>
            <wp:effectExtent l="0" t="0" r="0" b="3175"/>
            <wp:docPr id="6" name="Рисунок 6" descr="https://stroi.mos.ru/uploads/user_files/images/viveski/map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troi.mos.ru/uploads/user_files/images/viveski/map3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357" cy="238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Pr="00EA6F90" w:rsidRDefault="00F85070" w:rsidP="004A08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>31. Окраска и покрытие декоративными пленками поверхности остекления витрин, замена остекления витрин световыми коробами (пункт 10.1 Правил).</w:t>
      </w:r>
    </w:p>
    <w:p w:rsidR="00F85070" w:rsidRPr="00EA6F90" w:rsidRDefault="00F85070" w:rsidP="00F850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2EEFBC" wp14:editId="24B0074B">
            <wp:extent cx="4591050" cy="2387346"/>
            <wp:effectExtent l="0" t="0" r="0" b="0"/>
            <wp:docPr id="5" name="Рисунок 5" descr="https://stroi.mos.ru/uploads/user_files/images/viveski/map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troi.mos.ru/uploads/user_files/images/viveski/map3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01" cy="238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Pr="00EA6F90" w:rsidRDefault="00F85070" w:rsidP="004A08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>32. Размещение консольных вывесок на расстоянии менее 10 м друг от друга (пункт 10.1 Правил).</w:t>
      </w:r>
    </w:p>
    <w:p w:rsidR="00F85070" w:rsidRPr="00EA6F90" w:rsidRDefault="00F85070" w:rsidP="00F850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1495CD" wp14:editId="00C38CE1">
            <wp:extent cx="3181350" cy="2481453"/>
            <wp:effectExtent l="0" t="0" r="0" b="0"/>
            <wp:docPr id="4" name="Рисунок 4" descr="https://stroi.mos.ru/uploads/user_files/images/viveski/map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troi.mos.ru/uploads/user_files/images/viveski/map3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769" cy="249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Pr="00EA6F90" w:rsidRDefault="00F85070" w:rsidP="004A08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t>33. Размещение вывесок на ограждающих конструкциях сезонных (летних) кафе при стационарных предприятиях общественного питания (пункт 10.1 Правил).</w:t>
      </w:r>
    </w:p>
    <w:p w:rsidR="00F85070" w:rsidRPr="00EA6F90" w:rsidRDefault="00F85070" w:rsidP="00F850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003814" wp14:editId="487434C7">
            <wp:extent cx="3905250" cy="2327529"/>
            <wp:effectExtent l="0" t="0" r="0" b="0"/>
            <wp:docPr id="3" name="Рисунок 3" descr="https://stroi.mos.ru/uploads/user_files/images/viveski/map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troi.mos.ru/uploads/user_files/images/viveski/map3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17" cy="233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Pr="00EA6F90" w:rsidRDefault="00F85070" w:rsidP="004A086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sz w:val="28"/>
          <w:szCs w:val="28"/>
        </w:rPr>
        <w:lastRenderedPageBreak/>
        <w:t>34. Размещение вывесок в виде отдельно стоящих сборно-разборных (складных) конструкций - штендеров (пункт 10.4 Правил).</w:t>
      </w:r>
    </w:p>
    <w:p w:rsidR="00F85070" w:rsidRPr="00EA6F90" w:rsidRDefault="00F85070" w:rsidP="00F850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F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198F9C" wp14:editId="48A71AEE">
            <wp:extent cx="4295775" cy="4983099"/>
            <wp:effectExtent l="0" t="0" r="0" b="8255"/>
            <wp:docPr id="2" name="Рисунок 2" descr="https://stroi.mos.ru/uploads/user_files/images/viveski/map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troi.mos.ru/uploads/user_files/images/viveski/map3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942" cy="498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2B1" w:rsidRDefault="00C542B1">
      <w:pPr>
        <w:rPr>
          <w:rFonts w:ascii="Times New Roman" w:hAnsi="Times New Roman" w:cs="Times New Roman"/>
          <w:sz w:val="28"/>
          <w:szCs w:val="28"/>
        </w:rPr>
      </w:pPr>
    </w:p>
    <w:p w:rsidR="00F85070" w:rsidRDefault="00F85070" w:rsidP="00F85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0AC4DF" wp14:editId="022F8824">
            <wp:extent cx="4125968" cy="5914565"/>
            <wp:effectExtent l="0" t="0" r="825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06" cy="592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Default="00F85070" w:rsidP="00F85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867A7B" wp14:editId="6615C3BC">
            <wp:extent cx="4193131" cy="55245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353" cy="554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Default="00F85070" w:rsidP="00F85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02E839" wp14:editId="4693C63F">
            <wp:extent cx="4089050" cy="6019800"/>
            <wp:effectExtent l="0" t="0" r="698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54" cy="603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Default="00F85070" w:rsidP="00F85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293C53" wp14:editId="7EFC0308">
            <wp:extent cx="4213777" cy="574357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831" cy="575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Default="00F85070" w:rsidP="00F85070">
      <w:pPr>
        <w:rPr>
          <w:rFonts w:ascii="Times New Roman" w:hAnsi="Times New Roman" w:cs="Times New Roman"/>
          <w:sz w:val="28"/>
          <w:szCs w:val="28"/>
        </w:rPr>
      </w:pPr>
    </w:p>
    <w:p w:rsidR="00F85070" w:rsidRDefault="00F85070" w:rsidP="00F85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39B623" wp14:editId="290D069A">
            <wp:extent cx="3853990" cy="5542888"/>
            <wp:effectExtent l="0" t="0" r="0" b="127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202" cy="555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Default="00F85070" w:rsidP="00F85070">
      <w:pPr>
        <w:rPr>
          <w:rFonts w:ascii="Times New Roman" w:hAnsi="Times New Roman" w:cs="Times New Roman"/>
          <w:sz w:val="28"/>
          <w:szCs w:val="28"/>
        </w:rPr>
      </w:pPr>
    </w:p>
    <w:p w:rsidR="00F85070" w:rsidRDefault="00F85070" w:rsidP="00F85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4FBAAD" wp14:editId="4BB96E57">
            <wp:extent cx="4079711" cy="5913896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051" cy="592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Default="00F85070" w:rsidP="00F85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4C01A3" wp14:editId="6EE7A806">
            <wp:extent cx="4135918" cy="5771515"/>
            <wp:effectExtent l="0" t="0" r="0" b="63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138" cy="578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Default="00F85070" w:rsidP="00F85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25D7E7" wp14:editId="6ED89E25">
            <wp:extent cx="4153234" cy="5895567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047" cy="59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Default="00F85070" w:rsidP="00F85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37DA7F" wp14:editId="04C5E0BB">
            <wp:extent cx="3786341" cy="5184376"/>
            <wp:effectExtent l="0" t="0" r="508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331" cy="519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Default="00F85070" w:rsidP="00F85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4B07F4" wp14:editId="777CE0F2">
            <wp:extent cx="4013677" cy="5608774"/>
            <wp:effectExtent l="0" t="0" r="635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018" cy="562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Default="00F85070" w:rsidP="00F85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CEA4CB" wp14:editId="6E94C367">
            <wp:extent cx="4195714" cy="6037735"/>
            <wp:effectExtent l="0" t="0" r="0" b="127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088" cy="605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Default="00F85070" w:rsidP="00F85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194771" wp14:editId="50D6B229">
            <wp:extent cx="4086957" cy="5742936"/>
            <wp:effectExtent l="0" t="0" r="889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959" cy="57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Default="00F85070" w:rsidP="00F85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7DAF40" wp14:editId="0BB91AB9">
            <wp:extent cx="3845235" cy="5732780"/>
            <wp:effectExtent l="0" t="0" r="3175" b="127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111" cy="575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Default="00F85070" w:rsidP="00F85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42D0F8" wp14:editId="3957A8EA">
            <wp:extent cx="4319814" cy="6047740"/>
            <wp:effectExtent l="0" t="0" r="508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669" cy="606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Default="00F85070" w:rsidP="00F85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F7E548" wp14:editId="2B23F7EA">
            <wp:extent cx="4019816" cy="57340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533" cy="575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Default="00F85070" w:rsidP="00F85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EA901F" wp14:editId="4AA7AD02">
            <wp:extent cx="4048252" cy="5685747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609" cy="570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2B1" w:rsidRDefault="00F85070" w:rsidP="00F85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A504F6" wp14:editId="5EBC2609">
            <wp:extent cx="3998367" cy="5572125"/>
            <wp:effectExtent l="0" t="0" r="254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75" cy="561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2B1" w:rsidRDefault="00F85070" w:rsidP="00F85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0C0AD9" wp14:editId="30091008">
            <wp:extent cx="3786001" cy="5295491"/>
            <wp:effectExtent l="0" t="0" r="508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402" cy="533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Default="00F85070" w:rsidP="00F85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B8DDA4" wp14:editId="5D1BDB81">
            <wp:extent cx="3329036" cy="4686300"/>
            <wp:effectExtent l="0" t="0" r="508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467" cy="473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2B1" w:rsidRDefault="00F85070" w:rsidP="00F85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C0D888" wp14:editId="513F85C3">
            <wp:extent cx="3455272" cy="467677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890" cy="470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0" w:rsidRDefault="00F85070" w:rsidP="00F850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FB7810" wp14:editId="2639B8B5">
            <wp:extent cx="3836363" cy="5464175"/>
            <wp:effectExtent l="0" t="0" r="0" b="317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588" cy="5480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5070" w:rsidRPr="00EA6F90" w:rsidRDefault="00F85070" w:rsidP="00F85070">
      <w:pPr>
        <w:rPr>
          <w:rFonts w:ascii="Times New Roman" w:hAnsi="Times New Roman" w:cs="Times New Roman"/>
          <w:sz w:val="28"/>
          <w:szCs w:val="28"/>
        </w:rPr>
      </w:pPr>
    </w:p>
    <w:p w:rsidR="00D800C5" w:rsidRDefault="00D800C5"/>
    <w:sectPr w:rsidR="00D800C5" w:rsidSect="00BC3D2A">
      <w:headerReference w:type="default" r:id="rId69"/>
      <w:type w:val="continuous"/>
      <w:pgSz w:w="16838" w:h="11906" w:orient="landscape"/>
      <w:pgMar w:top="1134" w:right="851" w:bottom="1134" w:left="1701" w:header="283" w:footer="283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5070" w:rsidRDefault="00F85070" w:rsidP="00F85070">
      <w:pPr>
        <w:spacing w:after="0" w:line="240" w:lineRule="auto"/>
      </w:pPr>
      <w:r>
        <w:separator/>
      </w:r>
    </w:p>
  </w:endnote>
  <w:endnote w:type="continuationSeparator" w:id="0">
    <w:p w:rsidR="00F85070" w:rsidRDefault="00F85070" w:rsidP="00F85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5070" w:rsidRDefault="00F85070" w:rsidP="00F85070">
      <w:pPr>
        <w:spacing w:after="0" w:line="240" w:lineRule="auto"/>
      </w:pPr>
      <w:r>
        <w:separator/>
      </w:r>
    </w:p>
  </w:footnote>
  <w:footnote w:type="continuationSeparator" w:id="0">
    <w:p w:rsidR="00F85070" w:rsidRDefault="00F85070" w:rsidP="00F850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2697431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A1657D" w:rsidRPr="009E7AD0" w:rsidRDefault="009E7AD0" w:rsidP="00F85070">
        <w:pPr>
          <w:pStyle w:val="a3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E7AD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E7AD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E7AD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E6992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9E7AD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070"/>
    <w:rsid w:val="00221421"/>
    <w:rsid w:val="002E6992"/>
    <w:rsid w:val="0046738F"/>
    <w:rsid w:val="004A0861"/>
    <w:rsid w:val="005F133F"/>
    <w:rsid w:val="0066373A"/>
    <w:rsid w:val="007F14D8"/>
    <w:rsid w:val="00884B63"/>
    <w:rsid w:val="009E7AD0"/>
    <w:rsid w:val="00BC3D2A"/>
    <w:rsid w:val="00C542B1"/>
    <w:rsid w:val="00D800C5"/>
    <w:rsid w:val="00D83DA5"/>
    <w:rsid w:val="00E26E0E"/>
    <w:rsid w:val="00F85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E4ED0F-184F-466A-A61E-5376E9AB1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50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50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5070"/>
  </w:style>
  <w:style w:type="paragraph" w:styleId="a5">
    <w:name w:val="footer"/>
    <w:basedOn w:val="a"/>
    <w:link w:val="a6"/>
    <w:uiPriority w:val="99"/>
    <w:unhideWhenUsed/>
    <w:rsid w:val="00F850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5070"/>
  </w:style>
  <w:style w:type="paragraph" w:styleId="a7">
    <w:name w:val="Balloon Text"/>
    <w:basedOn w:val="a"/>
    <w:link w:val="a8"/>
    <w:uiPriority w:val="99"/>
    <w:semiHidden/>
    <w:unhideWhenUsed/>
    <w:rsid w:val="009E7A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E7A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1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0BD639-CF40-4618-BE36-536C743F9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1328</Words>
  <Characters>7573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monoblock02</dc:creator>
  <cp:keywords/>
  <dc:description/>
  <cp:lastModifiedBy>monoblock02</cp:lastModifiedBy>
  <cp:revision>2</cp:revision>
  <cp:lastPrinted>2018-10-23T10:47:00Z</cp:lastPrinted>
  <dcterms:created xsi:type="dcterms:W3CDTF">2018-12-21T12:25:00Z</dcterms:created>
  <dcterms:modified xsi:type="dcterms:W3CDTF">2018-12-21T12:25:00Z</dcterms:modified>
</cp:coreProperties>
</file>